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B2505" w14:textId="77777777" w:rsidR="0072790B" w:rsidRDefault="0072790B" w:rsidP="0072790B">
      <w:pPr>
        <w:spacing w:line="480" w:lineRule="auto"/>
        <w:ind w:left="720" w:hanging="360"/>
        <w:jc w:val="center"/>
        <w:rPr>
          <w:rFonts w:ascii="Times New Roman" w:hAnsi="Times New Roman" w:cs="Times New Roman"/>
          <w:sz w:val="32"/>
          <w:szCs w:val="32"/>
        </w:rPr>
      </w:pPr>
    </w:p>
    <w:p w14:paraId="7F147428" w14:textId="77777777" w:rsidR="0072790B" w:rsidRDefault="0072790B" w:rsidP="0072790B">
      <w:pPr>
        <w:spacing w:line="480" w:lineRule="auto"/>
        <w:ind w:left="720" w:hanging="360"/>
        <w:jc w:val="center"/>
        <w:rPr>
          <w:rFonts w:ascii="Times New Roman" w:hAnsi="Times New Roman" w:cs="Times New Roman"/>
          <w:sz w:val="32"/>
          <w:szCs w:val="32"/>
        </w:rPr>
      </w:pPr>
    </w:p>
    <w:p w14:paraId="2CFB14B3" w14:textId="77777777" w:rsidR="0072790B" w:rsidRDefault="0072790B" w:rsidP="0072790B">
      <w:pPr>
        <w:spacing w:line="480" w:lineRule="auto"/>
        <w:ind w:left="720" w:hanging="360"/>
        <w:jc w:val="center"/>
        <w:rPr>
          <w:rFonts w:ascii="Times New Roman" w:hAnsi="Times New Roman" w:cs="Times New Roman"/>
          <w:sz w:val="32"/>
          <w:szCs w:val="32"/>
        </w:rPr>
      </w:pPr>
    </w:p>
    <w:p w14:paraId="7C11D0EF" w14:textId="4EB9122D" w:rsidR="0072790B" w:rsidRPr="0072790B" w:rsidRDefault="0072790B" w:rsidP="0072790B">
      <w:pPr>
        <w:spacing w:line="480" w:lineRule="auto"/>
        <w:ind w:left="720" w:hanging="360"/>
        <w:jc w:val="center"/>
        <w:rPr>
          <w:rFonts w:ascii="Times New Roman" w:hAnsi="Times New Roman" w:cs="Times New Roman"/>
          <w:sz w:val="32"/>
          <w:szCs w:val="32"/>
        </w:rPr>
      </w:pPr>
      <w:r w:rsidRPr="0072790B">
        <w:rPr>
          <w:rFonts w:ascii="Times New Roman" w:hAnsi="Times New Roman" w:cs="Times New Roman"/>
          <w:sz w:val="32"/>
          <w:szCs w:val="32"/>
        </w:rPr>
        <w:t>Annotated Bibliography</w:t>
      </w:r>
    </w:p>
    <w:p w14:paraId="592FA905" w14:textId="62F42A35" w:rsidR="0072790B" w:rsidRPr="0072790B" w:rsidRDefault="0072790B" w:rsidP="0072790B">
      <w:pPr>
        <w:spacing w:line="480" w:lineRule="auto"/>
        <w:ind w:left="720" w:hanging="360"/>
        <w:jc w:val="center"/>
        <w:rPr>
          <w:rFonts w:ascii="Times New Roman" w:hAnsi="Times New Roman" w:cs="Times New Roman"/>
          <w:sz w:val="32"/>
          <w:szCs w:val="32"/>
        </w:rPr>
      </w:pPr>
      <w:r w:rsidRPr="0072790B">
        <w:rPr>
          <w:rFonts w:ascii="Times New Roman" w:hAnsi="Times New Roman" w:cs="Times New Roman"/>
          <w:sz w:val="32"/>
          <w:szCs w:val="32"/>
        </w:rPr>
        <w:t>Mack, Ciara</w:t>
      </w:r>
    </w:p>
    <w:p w14:paraId="2B93B563" w14:textId="4C041615" w:rsidR="0072790B" w:rsidRPr="0072790B" w:rsidRDefault="0072790B" w:rsidP="0072790B">
      <w:pPr>
        <w:spacing w:line="480" w:lineRule="auto"/>
        <w:ind w:left="720" w:hanging="360"/>
        <w:jc w:val="center"/>
        <w:rPr>
          <w:rFonts w:ascii="Times New Roman" w:hAnsi="Times New Roman" w:cs="Times New Roman"/>
          <w:sz w:val="32"/>
          <w:szCs w:val="32"/>
        </w:rPr>
      </w:pPr>
      <w:r w:rsidRPr="0072790B">
        <w:rPr>
          <w:rFonts w:ascii="Times New Roman" w:hAnsi="Times New Roman" w:cs="Times New Roman"/>
          <w:sz w:val="32"/>
          <w:szCs w:val="32"/>
        </w:rPr>
        <w:t>October 31, 2020</w:t>
      </w:r>
    </w:p>
    <w:p w14:paraId="0095BE11" w14:textId="53D013DF" w:rsidR="0072790B" w:rsidRPr="0072790B" w:rsidRDefault="0072790B" w:rsidP="0072790B">
      <w:pPr>
        <w:spacing w:line="480" w:lineRule="auto"/>
        <w:ind w:left="720" w:hanging="360"/>
        <w:jc w:val="center"/>
        <w:rPr>
          <w:rFonts w:ascii="Times New Roman" w:hAnsi="Times New Roman" w:cs="Times New Roman"/>
          <w:sz w:val="32"/>
          <w:szCs w:val="32"/>
        </w:rPr>
      </w:pPr>
      <w:r w:rsidRPr="0072790B">
        <w:rPr>
          <w:rFonts w:ascii="Times New Roman" w:hAnsi="Times New Roman" w:cs="Times New Roman"/>
          <w:sz w:val="32"/>
          <w:szCs w:val="32"/>
        </w:rPr>
        <w:t>CMRJ295</w:t>
      </w:r>
    </w:p>
    <w:p w14:paraId="12987563" w14:textId="77777777" w:rsidR="0072790B" w:rsidRDefault="0072790B">
      <w:r>
        <w:br w:type="page"/>
      </w:r>
    </w:p>
    <w:p w14:paraId="3D87623C" w14:textId="77777777" w:rsidR="0072790B" w:rsidRDefault="0072790B" w:rsidP="00152A50">
      <w:pPr>
        <w:spacing w:line="480" w:lineRule="auto"/>
        <w:ind w:left="720" w:hanging="360"/>
      </w:pPr>
    </w:p>
    <w:p w14:paraId="597C5257" w14:textId="08BA69FA" w:rsidR="0081339E" w:rsidRPr="00152A50" w:rsidRDefault="00A43C2C"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The author in this article is discussing one of the oldest forms of racism, which is police killing black men. Black men being killed by the police is raising endangerment for the black community. The black community are fearing for their lives. The author </w:t>
      </w:r>
      <w:r w:rsidR="0081339E" w:rsidRPr="00152A50">
        <w:rPr>
          <w:rFonts w:ascii="Times New Roman" w:hAnsi="Times New Roman" w:cs="Times New Roman"/>
          <w:sz w:val="24"/>
          <w:szCs w:val="24"/>
        </w:rPr>
        <w:t>discusses</w:t>
      </w:r>
      <w:r w:rsidRPr="00152A50">
        <w:rPr>
          <w:rFonts w:ascii="Times New Roman" w:hAnsi="Times New Roman" w:cs="Times New Roman"/>
          <w:sz w:val="24"/>
          <w:szCs w:val="24"/>
        </w:rPr>
        <w:t xml:space="preserve"> different black men that were killed in participation of racism from police officers towards black men. There are statics of the how many black men are killed in the United States by police officers. Every action gets a reaction, this author describes some of the reaction the police receives from their racism. </w:t>
      </w:r>
      <w:r w:rsidR="0081339E" w:rsidRPr="00152A50">
        <w:rPr>
          <w:rFonts w:ascii="Times New Roman" w:hAnsi="Times New Roman" w:cs="Times New Roman"/>
          <w:sz w:val="24"/>
          <w:szCs w:val="24"/>
        </w:rPr>
        <w:t xml:space="preserve">The black men mental health studies are showing that there is serious problem with police racism, and it is getting out of control. </w:t>
      </w:r>
      <w:r w:rsidR="0081339E" w:rsidRPr="00152A50">
        <w:rPr>
          <w:rFonts w:ascii="Times New Roman" w:hAnsi="Times New Roman" w:cs="Times New Roman"/>
          <w:sz w:val="24"/>
          <w:szCs w:val="24"/>
        </w:rPr>
        <w:t xml:space="preserve">Naming the inferable psychological wellness result </w:t>
      </w:r>
      <w:proofErr w:type="gramStart"/>
      <w:r w:rsidR="0081339E" w:rsidRPr="00152A50">
        <w:rPr>
          <w:rFonts w:ascii="Times New Roman" w:hAnsi="Times New Roman" w:cs="Times New Roman"/>
          <w:sz w:val="24"/>
          <w:szCs w:val="24"/>
        </w:rPr>
        <w:t>a</w:t>
      </w:r>
      <w:proofErr w:type="gramEnd"/>
      <w:r w:rsidR="0081339E" w:rsidRPr="00152A50">
        <w:rPr>
          <w:rFonts w:ascii="Times New Roman" w:hAnsi="Times New Roman" w:cs="Times New Roman"/>
          <w:sz w:val="24"/>
          <w:szCs w:val="24"/>
        </w:rPr>
        <w:t xml:space="preserve"> "overflow impact", the creators </w:t>
      </w:r>
      <w:r w:rsidR="0081339E" w:rsidRPr="00152A50">
        <w:rPr>
          <w:rFonts w:ascii="Times New Roman" w:hAnsi="Times New Roman" w:cs="Times New Roman"/>
          <w:sz w:val="24"/>
          <w:szCs w:val="24"/>
        </w:rPr>
        <w:t>about</w:t>
      </w:r>
      <w:r w:rsidR="0081339E" w:rsidRPr="00152A50">
        <w:rPr>
          <w:rFonts w:ascii="Times New Roman" w:hAnsi="Times New Roman" w:cs="Times New Roman"/>
          <w:sz w:val="24"/>
          <w:szCs w:val="24"/>
        </w:rPr>
        <w:t xml:space="preserve"> the scientific classification of terms, for example, "weathering"16 and "poisonous stress"17 to explain potential pathophysiological instruments for the fabricated damage of prejudice.</w:t>
      </w:r>
    </w:p>
    <w:p w14:paraId="794FAE7D" w14:textId="37A70B10" w:rsidR="0081339E" w:rsidRDefault="0081339E" w:rsidP="0072790B">
      <w:pPr>
        <w:spacing w:line="240" w:lineRule="auto"/>
        <w:rPr>
          <w:rFonts w:ascii="Times New Roman" w:hAnsi="Times New Roman" w:cs="Times New Roman"/>
          <w:sz w:val="24"/>
          <w:szCs w:val="24"/>
        </w:rPr>
      </w:pPr>
      <w:proofErr w:type="spellStart"/>
      <w:r w:rsidRPr="0081339E">
        <w:rPr>
          <w:rFonts w:ascii="Times New Roman" w:hAnsi="Times New Roman" w:cs="Times New Roman"/>
          <w:sz w:val="24"/>
          <w:szCs w:val="24"/>
        </w:rPr>
        <w:t>Bor</w:t>
      </w:r>
      <w:proofErr w:type="spellEnd"/>
      <w:r w:rsidRPr="0081339E">
        <w:rPr>
          <w:rFonts w:ascii="Times New Roman" w:hAnsi="Times New Roman" w:cs="Times New Roman"/>
          <w:sz w:val="24"/>
          <w:szCs w:val="24"/>
        </w:rPr>
        <w:t xml:space="preserve">, V. (2018). Police killings and their spillover effects on the mental health of black Americans: a population-based, quasi-experimental study. </w:t>
      </w:r>
      <w:r w:rsidRPr="0081339E">
        <w:rPr>
          <w:rFonts w:ascii="Times New Roman" w:hAnsi="Times New Roman" w:cs="Times New Roman"/>
          <w:i/>
          <w:iCs/>
          <w:sz w:val="24"/>
          <w:szCs w:val="24"/>
        </w:rPr>
        <w:t>The Lancet (British Edition),</w:t>
      </w:r>
      <w:r w:rsidRPr="0081339E">
        <w:rPr>
          <w:rFonts w:ascii="Times New Roman" w:hAnsi="Times New Roman" w:cs="Times New Roman"/>
          <w:sz w:val="24"/>
          <w:szCs w:val="24"/>
        </w:rPr>
        <w:t xml:space="preserve"> 392(10144), 302–310. </w:t>
      </w:r>
      <w:hyperlink r:id="rId5" w:history="1">
        <w:r w:rsidRPr="0087341F">
          <w:rPr>
            <w:rStyle w:val="Hyperlink"/>
            <w:rFonts w:ascii="Times New Roman" w:hAnsi="Times New Roman" w:cs="Times New Roman"/>
            <w:sz w:val="24"/>
            <w:szCs w:val="24"/>
          </w:rPr>
          <w:t>https://doi.org/10.1016/s0140-6736(18)31130-9</w:t>
        </w:r>
      </w:hyperlink>
    </w:p>
    <w:p w14:paraId="14B076D5" w14:textId="7E469987" w:rsidR="009124D7" w:rsidRPr="00152A50" w:rsidRDefault="009124D7"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This author </w:t>
      </w:r>
      <w:r w:rsidR="00B1383B" w:rsidRPr="00152A50">
        <w:rPr>
          <w:rFonts w:ascii="Times New Roman" w:hAnsi="Times New Roman" w:cs="Times New Roman"/>
          <w:sz w:val="24"/>
          <w:szCs w:val="24"/>
        </w:rPr>
        <w:t>discusses</w:t>
      </w:r>
      <w:r w:rsidRPr="00152A50">
        <w:rPr>
          <w:rFonts w:ascii="Times New Roman" w:hAnsi="Times New Roman" w:cs="Times New Roman"/>
          <w:sz w:val="24"/>
          <w:szCs w:val="24"/>
        </w:rPr>
        <w:t xml:space="preserve"> the police violence towards black men. </w:t>
      </w:r>
      <w:r w:rsidR="00B1383B" w:rsidRPr="00152A50">
        <w:rPr>
          <w:rFonts w:ascii="Times New Roman" w:hAnsi="Times New Roman" w:cs="Times New Roman"/>
          <w:sz w:val="24"/>
          <w:szCs w:val="24"/>
        </w:rPr>
        <w:t>The black community as a male is barely surviving because of the police violence. T</w:t>
      </w:r>
      <w:r w:rsidR="00B1383B" w:rsidRPr="00152A50">
        <w:rPr>
          <w:rFonts w:ascii="Times New Roman" w:hAnsi="Times New Roman" w:cs="Times New Roman"/>
          <w:sz w:val="24"/>
          <w:szCs w:val="24"/>
        </w:rPr>
        <w:t>his investigation dissects how one of Milwaukee's most advertised instances of police savagery against an unarmed person of color, the beating of Frank Jude, influenced police-related emergency calls</w:t>
      </w:r>
      <w:r w:rsidR="00B1383B" w:rsidRPr="00152A50">
        <w:rPr>
          <w:rFonts w:ascii="Times New Roman" w:hAnsi="Times New Roman" w:cs="Times New Roman"/>
          <w:sz w:val="24"/>
          <w:szCs w:val="24"/>
        </w:rPr>
        <w:t xml:space="preserve">. </w:t>
      </w:r>
      <w:r w:rsidR="00B1383B" w:rsidRPr="00152A50">
        <w:rPr>
          <w:rFonts w:ascii="Times New Roman" w:hAnsi="Times New Roman" w:cs="Times New Roman"/>
          <w:sz w:val="24"/>
          <w:szCs w:val="24"/>
        </w:rPr>
        <w:t xml:space="preserve">Other nearby and public instances of police brutality against unarmed </w:t>
      </w:r>
      <w:r w:rsidR="00A43C2C" w:rsidRPr="00152A50">
        <w:rPr>
          <w:rFonts w:ascii="Times New Roman" w:hAnsi="Times New Roman" w:cs="Times New Roman"/>
          <w:sz w:val="24"/>
          <w:szCs w:val="24"/>
        </w:rPr>
        <w:t>black man</w:t>
      </w:r>
      <w:r w:rsidR="00B1383B" w:rsidRPr="00152A50">
        <w:rPr>
          <w:rFonts w:ascii="Times New Roman" w:hAnsi="Times New Roman" w:cs="Times New Roman"/>
          <w:sz w:val="24"/>
          <w:szCs w:val="24"/>
        </w:rPr>
        <w:t xml:space="preserve"> additionally significantly affected resident wrongdoing detailing in Milwaukee. Police </w:t>
      </w:r>
      <w:r w:rsidR="00A43C2C" w:rsidRPr="00152A50">
        <w:rPr>
          <w:rFonts w:ascii="Times New Roman" w:hAnsi="Times New Roman" w:cs="Times New Roman"/>
          <w:sz w:val="24"/>
          <w:szCs w:val="24"/>
        </w:rPr>
        <w:t>violence</w:t>
      </w:r>
      <w:r w:rsidR="00B1383B" w:rsidRPr="00152A50">
        <w:rPr>
          <w:rFonts w:ascii="Times New Roman" w:hAnsi="Times New Roman" w:cs="Times New Roman"/>
          <w:sz w:val="24"/>
          <w:szCs w:val="24"/>
        </w:rPr>
        <w:t xml:space="preserve"> can intensely stifle one of the most fundamental types </w:t>
      </w:r>
      <w:r w:rsidR="00A43C2C" w:rsidRPr="00152A50">
        <w:rPr>
          <w:rFonts w:ascii="Times New Roman" w:hAnsi="Times New Roman" w:cs="Times New Roman"/>
          <w:sz w:val="24"/>
          <w:szCs w:val="24"/>
        </w:rPr>
        <w:t xml:space="preserve">of community’s </w:t>
      </w:r>
      <w:r w:rsidR="00B1383B" w:rsidRPr="00152A50">
        <w:rPr>
          <w:rFonts w:ascii="Times New Roman" w:hAnsi="Times New Roman" w:cs="Times New Roman"/>
          <w:sz w:val="24"/>
          <w:szCs w:val="24"/>
        </w:rPr>
        <w:t>commitment: calling 911 for issues of individual and public security.</w:t>
      </w:r>
    </w:p>
    <w:p w14:paraId="7FF54890" w14:textId="3CE0A9A4" w:rsidR="00A43C2C" w:rsidRDefault="00A43C2C" w:rsidP="00A43C2C">
      <w:pPr>
        <w:spacing w:line="240" w:lineRule="auto"/>
        <w:rPr>
          <w:rFonts w:ascii="Times New Roman" w:hAnsi="Times New Roman" w:cs="Times New Roman"/>
          <w:sz w:val="24"/>
          <w:szCs w:val="24"/>
        </w:rPr>
      </w:pPr>
      <w:r w:rsidRPr="00A43C2C">
        <w:rPr>
          <w:rFonts w:ascii="Times New Roman" w:hAnsi="Times New Roman" w:cs="Times New Roman"/>
          <w:sz w:val="24"/>
          <w:szCs w:val="24"/>
        </w:rPr>
        <w:lastRenderedPageBreak/>
        <w:t xml:space="preserve">Desmond, M., </w:t>
      </w:r>
      <w:proofErr w:type="spellStart"/>
      <w:r w:rsidRPr="00A43C2C">
        <w:rPr>
          <w:rFonts w:ascii="Times New Roman" w:hAnsi="Times New Roman" w:cs="Times New Roman"/>
          <w:sz w:val="24"/>
          <w:szCs w:val="24"/>
        </w:rPr>
        <w:t>Papachristos</w:t>
      </w:r>
      <w:proofErr w:type="spellEnd"/>
      <w:r w:rsidRPr="00A43C2C">
        <w:rPr>
          <w:rFonts w:ascii="Times New Roman" w:hAnsi="Times New Roman" w:cs="Times New Roman"/>
          <w:sz w:val="24"/>
          <w:szCs w:val="24"/>
        </w:rPr>
        <w:t xml:space="preserve">, A. V., &amp; Kirk, D. S. (2016). </w:t>
      </w:r>
      <w:r w:rsidRPr="00152A50">
        <w:rPr>
          <w:rFonts w:ascii="Times New Roman" w:hAnsi="Times New Roman" w:cs="Times New Roman"/>
          <w:i/>
          <w:iCs/>
          <w:sz w:val="24"/>
          <w:szCs w:val="24"/>
        </w:rPr>
        <w:t>Police Violence and Citizen Crime Reporting in the Black Community. American Sociological Review</w:t>
      </w:r>
      <w:r w:rsidRPr="00A43C2C">
        <w:rPr>
          <w:rFonts w:ascii="Times New Roman" w:hAnsi="Times New Roman" w:cs="Times New Roman"/>
          <w:sz w:val="24"/>
          <w:szCs w:val="24"/>
        </w:rPr>
        <w:t xml:space="preserve">, 81(5), 857–876. </w:t>
      </w:r>
      <w:hyperlink r:id="rId6" w:history="1">
        <w:r w:rsidRPr="0087341F">
          <w:rPr>
            <w:rStyle w:val="Hyperlink"/>
            <w:rFonts w:ascii="Times New Roman" w:hAnsi="Times New Roman" w:cs="Times New Roman"/>
            <w:sz w:val="24"/>
            <w:szCs w:val="24"/>
          </w:rPr>
          <w:t>https://doi.org/10.1177/0003122416663494</w:t>
        </w:r>
      </w:hyperlink>
    </w:p>
    <w:p w14:paraId="0A155BEE" w14:textId="77777777" w:rsidR="00A43C2C" w:rsidRDefault="00A43C2C" w:rsidP="00A43C2C">
      <w:pPr>
        <w:spacing w:line="240" w:lineRule="auto"/>
        <w:rPr>
          <w:rFonts w:ascii="Times New Roman" w:hAnsi="Times New Roman" w:cs="Times New Roman"/>
          <w:sz w:val="24"/>
          <w:szCs w:val="24"/>
        </w:rPr>
      </w:pPr>
    </w:p>
    <w:p w14:paraId="6BF76DDB" w14:textId="500BD242" w:rsidR="0081339E" w:rsidRPr="00152A50" w:rsidRDefault="00514875"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There has been a huge amount of awareness in the homicide of many black men. This situation has been going unaddressed for quite some time now. These police killing of black men are </w:t>
      </w:r>
      <w:proofErr w:type="spellStart"/>
      <w:r w:rsidRPr="00152A50">
        <w:rPr>
          <w:rFonts w:ascii="Times New Roman" w:hAnsi="Times New Roman" w:cs="Times New Roman"/>
          <w:sz w:val="24"/>
          <w:szCs w:val="24"/>
        </w:rPr>
        <w:t>mp</w:t>
      </w:r>
      <w:proofErr w:type="spellEnd"/>
      <w:r w:rsidRPr="00152A50">
        <w:rPr>
          <w:rFonts w:ascii="Times New Roman" w:hAnsi="Times New Roman" w:cs="Times New Roman"/>
          <w:sz w:val="24"/>
          <w:szCs w:val="24"/>
        </w:rPr>
        <w:t xml:space="preserve"> now be justified homicides. </w:t>
      </w:r>
      <w:r w:rsidRPr="00152A50">
        <w:rPr>
          <w:rFonts w:ascii="Times New Roman" w:hAnsi="Times New Roman" w:cs="Times New Roman"/>
          <w:sz w:val="24"/>
          <w:szCs w:val="24"/>
        </w:rPr>
        <w:t xml:space="preserve">This article applies the center fundamentals and cycles of Public Health Critical Race Praxis (PHCRP) to build up a system that can improve examination and intercessions to address the </w:t>
      </w:r>
      <w:r w:rsidRPr="00152A50">
        <w:rPr>
          <w:rFonts w:ascii="Times New Roman" w:hAnsi="Times New Roman" w:cs="Times New Roman"/>
          <w:sz w:val="24"/>
          <w:szCs w:val="24"/>
        </w:rPr>
        <w:t>aberrations</w:t>
      </w:r>
      <w:r w:rsidRPr="00152A50">
        <w:rPr>
          <w:rFonts w:ascii="Times New Roman" w:hAnsi="Times New Roman" w:cs="Times New Roman"/>
          <w:sz w:val="24"/>
          <w:szCs w:val="24"/>
        </w:rPr>
        <w:t xml:space="preserve"> saw in ongoing pattern investigations of "reasonable murders.</w:t>
      </w:r>
      <w:r w:rsidRPr="00152A50">
        <w:rPr>
          <w:rFonts w:ascii="Times New Roman" w:hAnsi="Times New Roman" w:cs="Times New Roman"/>
          <w:sz w:val="24"/>
          <w:szCs w:val="24"/>
        </w:rPr>
        <w:t xml:space="preserve"> There are a few reasons for this article, the purpose is </w:t>
      </w:r>
      <w:r w:rsidRPr="00152A50">
        <w:rPr>
          <w:rFonts w:ascii="Times New Roman" w:hAnsi="Times New Roman" w:cs="Times New Roman"/>
          <w:sz w:val="24"/>
          <w:szCs w:val="24"/>
        </w:rPr>
        <w:t xml:space="preserve">to support researchers, policymakers, and activists fabricate the limit of networks to address the inordinate utilization of </w:t>
      </w:r>
      <w:r w:rsidRPr="00152A50">
        <w:rPr>
          <w:rFonts w:ascii="Times New Roman" w:hAnsi="Times New Roman" w:cs="Times New Roman"/>
          <w:sz w:val="24"/>
          <w:szCs w:val="24"/>
        </w:rPr>
        <w:t>excessive use of force</w:t>
      </w:r>
      <w:r w:rsidRPr="00152A50">
        <w:rPr>
          <w:rFonts w:ascii="Times New Roman" w:hAnsi="Times New Roman" w:cs="Times New Roman"/>
          <w:sz w:val="24"/>
          <w:szCs w:val="24"/>
        </w:rPr>
        <w:t xml:space="preserve"> by police to diminish death rates from</w:t>
      </w:r>
      <w:r w:rsidRPr="00152A50">
        <w:rPr>
          <w:rFonts w:ascii="Times New Roman" w:hAnsi="Times New Roman" w:cs="Times New Roman"/>
          <w:sz w:val="24"/>
          <w:szCs w:val="24"/>
        </w:rPr>
        <w:t xml:space="preserve"> justified homicides</w:t>
      </w:r>
      <w:r w:rsidRPr="00152A50">
        <w:rPr>
          <w:rFonts w:ascii="Times New Roman" w:hAnsi="Times New Roman" w:cs="Times New Roman"/>
          <w:sz w:val="24"/>
          <w:szCs w:val="24"/>
        </w:rPr>
        <w:t>.</w:t>
      </w:r>
    </w:p>
    <w:p w14:paraId="3C4A30AF" w14:textId="5FA4F4A8" w:rsidR="007F515D" w:rsidRDefault="00514875" w:rsidP="00514875">
      <w:pPr>
        <w:spacing w:line="240" w:lineRule="auto"/>
        <w:rPr>
          <w:rFonts w:ascii="Times New Roman" w:hAnsi="Times New Roman" w:cs="Times New Roman"/>
          <w:sz w:val="24"/>
          <w:szCs w:val="24"/>
        </w:rPr>
      </w:pPr>
      <w:r w:rsidRPr="00514875">
        <w:rPr>
          <w:rFonts w:ascii="Times New Roman" w:hAnsi="Times New Roman" w:cs="Times New Roman"/>
          <w:sz w:val="24"/>
          <w:szCs w:val="24"/>
        </w:rPr>
        <w:t xml:space="preserve">Gilbert, K. L., &amp; Ray, R. (2016). </w:t>
      </w:r>
      <w:r w:rsidRPr="00152A50">
        <w:rPr>
          <w:rFonts w:ascii="Times New Roman" w:hAnsi="Times New Roman" w:cs="Times New Roman"/>
          <w:i/>
          <w:iCs/>
          <w:sz w:val="24"/>
          <w:szCs w:val="24"/>
        </w:rPr>
        <w:t>Why police kill black males with impunity: Applying public health critical race praxis (PHCRP) to address the determinants of policing behaviors and "justifiable" homicides in the USA. Journal of Urban Health</w:t>
      </w:r>
      <w:r w:rsidRPr="00514875">
        <w:rPr>
          <w:rFonts w:ascii="Times New Roman" w:hAnsi="Times New Roman" w:cs="Times New Roman"/>
          <w:sz w:val="24"/>
          <w:szCs w:val="24"/>
        </w:rPr>
        <w:t xml:space="preserve">, 93, 122-140. </w:t>
      </w:r>
      <w:proofErr w:type="spellStart"/>
      <w:r w:rsidR="007F515D" w:rsidRPr="00514875">
        <w:rPr>
          <w:rFonts w:ascii="Times New Roman" w:hAnsi="Times New Roman" w:cs="Times New Roman"/>
          <w:sz w:val="24"/>
          <w:szCs w:val="24"/>
        </w:rPr>
        <w:t>doi</w:t>
      </w:r>
      <w:proofErr w:type="spellEnd"/>
      <w:r w:rsidR="007F515D" w:rsidRPr="00514875">
        <w:rPr>
          <w:rFonts w:ascii="Times New Roman" w:hAnsi="Times New Roman" w:cs="Times New Roman"/>
          <w:sz w:val="24"/>
          <w:szCs w:val="24"/>
        </w:rPr>
        <w:t xml:space="preserve">: </w:t>
      </w:r>
      <w:hyperlink r:id="rId7" w:history="1">
        <w:r w:rsidR="007F515D" w:rsidRPr="0087341F">
          <w:rPr>
            <w:rStyle w:val="Hyperlink"/>
            <w:rFonts w:ascii="Times New Roman" w:hAnsi="Times New Roman" w:cs="Times New Roman"/>
            <w:sz w:val="24"/>
            <w:szCs w:val="24"/>
          </w:rPr>
          <w:t>http://dx.doi.org.ezproxy2.apus.edu/10.1007/s11524-015-0005-x</w:t>
        </w:r>
      </w:hyperlink>
    </w:p>
    <w:p w14:paraId="0E2A4968" w14:textId="77777777" w:rsidR="007F515D" w:rsidRDefault="007F515D" w:rsidP="00E64A90">
      <w:pPr>
        <w:spacing w:line="480" w:lineRule="auto"/>
        <w:rPr>
          <w:rFonts w:ascii="Times New Roman" w:hAnsi="Times New Roman" w:cs="Times New Roman"/>
          <w:sz w:val="24"/>
          <w:szCs w:val="24"/>
        </w:rPr>
      </w:pPr>
    </w:p>
    <w:p w14:paraId="6487661B" w14:textId="0C821467" w:rsidR="00CD42C7" w:rsidRPr="00152A50" w:rsidRDefault="00CD42C7"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The killing of black men has been going on since around 1961. Michael Brown is another black man that has been killed by a police officer. The media is improving each year while our technology improves as well. This author discusses how Fox news channel segments from August 2014 to March 2015. The author uncovers five major themes that are discussed on Fox News channel. Those five areas are : </w:t>
      </w:r>
      <w:r w:rsidRPr="00152A50">
        <w:rPr>
          <w:rFonts w:ascii="Times New Roman" w:hAnsi="Times New Roman" w:cs="Times New Roman"/>
          <w:sz w:val="24"/>
          <w:szCs w:val="24"/>
        </w:rPr>
        <w:t xml:space="preserve">blaming black victims in the </w:t>
      </w:r>
      <w:r w:rsidRPr="00152A50">
        <w:rPr>
          <w:rFonts w:ascii="Times New Roman" w:hAnsi="Times New Roman" w:cs="Times New Roman"/>
          <w:sz w:val="24"/>
          <w:szCs w:val="24"/>
        </w:rPr>
        <w:t>characterization</w:t>
      </w:r>
      <w:r w:rsidRPr="00152A50">
        <w:rPr>
          <w:rFonts w:ascii="Times New Roman" w:hAnsi="Times New Roman" w:cs="Times New Roman"/>
          <w:sz w:val="24"/>
          <w:szCs w:val="24"/>
        </w:rPr>
        <w:t xml:space="preserve"> of Michael Brown and his shooting death, blaming black leaders, blaming the black community, attacking the black protesters and their movement against police brutality, and discrediting attempts to address issues of racism as the ‘politics of </w:t>
      </w:r>
      <w:r w:rsidRPr="00152A50">
        <w:rPr>
          <w:rFonts w:ascii="Times New Roman" w:hAnsi="Times New Roman" w:cs="Times New Roman"/>
          <w:sz w:val="24"/>
          <w:szCs w:val="24"/>
        </w:rPr>
        <w:lastRenderedPageBreak/>
        <w:t>racial division</w:t>
      </w:r>
      <w:r w:rsidRPr="00152A50">
        <w:rPr>
          <w:rFonts w:ascii="Times New Roman" w:hAnsi="Times New Roman" w:cs="Times New Roman"/>
          <w:sz w:val="24"/>
          <w:szCs w:val="24"/>
        </w:rPr>
        <w:t xml:space="preserve">. </w:t>
      </w:r>
      <w:r w:rsidRPr="00152A50">
        <w:rPr>
          <w:rFonts w:ascii="Times New Roman" w:hAnsi="Times New Roman" w:cs="Times New Roman"/>
          <w:sz w:val="24"/>
          <w:szCs w:val="24"/>
        </w:rPr>
        <w:t xml:space="preserve">The </w:t>
      </w:r>
      <w:r w:rsidRPr="00152A50">
        <w:rPr>
          <w:rFonts w:ascii="Times New Roman" w:hAnsi="Times New Roman" w:cs="Times New Roman"/>
          <w:sz w:val="24"/>
          <w:szCs w:val="24"/>
        </w:rPr>
        <w:t>author</w:t>
      </w:r>
      <w:r w:rsidRPr="00152A50">
        <w:rPr>
          <w:rFonts w:ascii="Times New Roman" w:hAnsi="Times New Roman" w:cs="Times New Roman"/>
          <w:sz w:val="24"/>
          <w:szCs w:val="24"/>
        </w:rPr>
        <w:t xml:space="preserve"> contends that Fox News in propagating these bigoted talks assists with hindering the tending to of bigotry in the criminal </w:t>
      </w:r>
      <w:r w:rsidRPr="00152A50">
        <w:rPr>
          <w:rFonts w:ascii="Times New Roman" w:hAnsi="Times New Roman" w:cs="Times New Roman"/>
          <w:sz w:val="24"/>
          <w:szCs w:val="24"/>
        </w:rPr>
        <w:t>justice system</w:t>
      </w:r>
      <w:r w:rsidRPr="00152A50">
        <w:rPr>
          <w:rFonts w:ascii="Times New Roman" w:hAnsi="Times New Roman" w:cs="Times New Roman"/>
          <w:sz w:val="24"/>
          <w:szCs w:val="24"/>
        </w:rPr>
        <w:t>.</w:t>
      </w:r>
    </w:p>
    <w:p w14:paraId="758F7F73" w14:textId="0C6C7E22" w:rsidR="00CD42C7" w:rsidRDefault="00CD42C7" w:rsidP="00CD42C7">
      <w:pPr>
        <w:spacing w:line="240" w:lineRule="auto"/>
        <w:rPr>
          <w:rFonts w:ascii="Times New Roman" w:hAnsi="Times New Roman" w:cs="Times New Roman"/>
          <w:sz w:val="24"/>
          <w:szCs w:val="24"/>
        </w:rPr>
      </w:pPr>
      <w:r w:rsidRPr="00CD42C7">
        <w:rPr>
          <w:rFonts w:ascii="Times New Roman" w:hAnsi="Times New Roman" w:cs="Times New Roman"/>
          <w:sz w:val="24"/>
          <w:szCs w:val="24"/>
        </w:rPr>
        <w:t xml:space="preserve">Mills, C. (2017). </w:t>
      </w:r>
      <w:r w:rsidRPr="00152A50">
        <w:rPr>
          <w:rFonts w:ascii="Times New Roman" w:hAnsi="Times New Roman" w:cs="Times New Roman"/>
          <w:i/>
          <w:iCs/>
          <w:sz w:val="24"/>
          <w:szCs w:val="24"/>
        </w:rPr>
        <w:t>Framing Ferguson: Fox News and the construction of US racism. Race &amp; Class,</w:t>
      </w:r>
      <w:r w:rsidRPr="00CD42C7">
        <w:rPr>
          <w:rFonts w:ascii="Times New Roman" w:hAnsi="Times New Roman" w:cs="Times New Roman"/>
          <w:sz w:val="24"/>
          <w:szCs w:val="24"/>
        </w:rPr>
        <w:t xml:space="preserve"> 58(4), 39–56. </w:t>
      </w:r>
      <w:hyperlink r:id="rId8" w:history="1">
        <w:r w:rsidRPr="0087341F">
          <w:rPr>
            <w:rStyle w:val="Hyperlink"/>
            <w:rFonts w:ascii="Times New Roman" w:hAnsi="Times New Roman" w:cs="Times New Roman"/>
            <w:sz w:val="24"/>
            <w:szCs w:val="24"/>
          </w:rPr>
          <w:t>https://doi.org/10.1177/0306396816685030</w:t>
        </w:r>
      </w:hyperlink>
      <w:r>
        <w:rPr>
          <w:rFonts w:ascii="Times New Roman" w:hAnsi="Times New Roman" w:cs="Times New Roman"/>
          <w:sz w:val="24"/>
          <w:szCs w:val="24"/>
        </w:rPr>
        <w:t xml:space="preserve"> </w:t>
      </w:r>
    </w:p>
    <w:p w14:paraId="392F8DEF" w14:textId="6279A09F" w:rsidR="00CD42C7" w:rsidRDefault="00CD42C7" w:rsidP="00CD42C7">
      <w:pPr>
        <w:spacing w:line="480" w:lineRule="auto"/>
        <w:rPr>
          <w:rFonts w:ascii="Times New Roman" w:hAnsi="Times New Roman" w:cs="Times New Roman"/>
          <w:sz w:val="24"/>
          <w:szCs w:val="24"/>
        </w:rPr>
      </w:pPr>
    </w:p>
    <w:p w14:paraId="6F13EF64" w14:textId="711A0B62" w:rsidR="00483C3B" w:rsidRPr="00152A50" w:rsidRDefault="00483C3B"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The black community is not only having an increase in death with police killing them, they are also having health concern due to police brutality. This article researches the common areas of police brutality and health concerns in the black community. The author identified five health concerns. </w:t>
      </w:r>
      <w:r w:rsidR="00152A50" w:rsidRPr="00152A50">
        <w:rPr>
          <w:rFonts w:ascii="Times New Roman" w:hAnsi="Times New Roman" w:cs="Times New Roman"/>
          <w:sz w:val="24"/>
          <w:szCs w:val="24"/>
        </w:rPr>
        <w:t>The five health concern are :</w:t>
      </w:r>
      <w:r w:rsidR="00152A50" w:rsidRPr="00152A50">
        <w:t xml:space="preserve"> </w:t>
      </w:r>
      <w:r w:rsidR="00152A50" w:rsidRPr="00152A50">
        <w:rPr>
          <w:rFonts w:ascii="Times New Roman" w:hAnsi="Times New Roman" w:cs="Times New Roman"/>
          <w:sz w:val="24"/>
          <w:szCs w:val="24"/>
        </w:rPr>
        <w:t>(1) fatal injuries that increase population-specific mortality rates; (2) adverse physiological responses that increase morbidity; (3) racist public reactions that cause stress; (4) arrests, incarcerations, and legal, medical, and funeral bills that cause financial strain; and (5) integrated oppressive structures that cause systematic disempowerment.</w:t>
      </w:r>
      <w:r w:rsidR="00152A50" w:rsidRPr="00152A50">
        <w:rPr>
          <w:rFonts w:ascii="Times New Roman" w:hAnsi="Times New Roman" w:cs="Times New Roman"/>
          <w:sz w:val="24"/>
          <w:szCs w:val="24"/>
        </w:rPr>
        <w:t xml:space="preserve"> </w:t>
      </w:r>
      <w:r w:rsidR="00152A50" w:rsidRPr="00152A50">
        <w:rPr>
          <w:rFonts w:ascii="Times New Roman" w:hAnsi="Times New Roman" w:cs="Times New Roman"/>
          <w:sz w:val="24"/>
          <w:szCs w:val="24"/>
        </w:rPr>
        <w:t>To diminish racial wellbeing imbalances, general wellbeing researchers should thoroughly investigate the connection between police ruthlessness and wellbeing, and promoter strategies that address bigoted persecution.</w:t>
      </w:r>
    </w:p>
    <w:p w14:paraId="19C0F457" w14:textId="41393532" w:rsidR="00152A50" w:rsidRDefault="00152A50" w:rsidP="0072790B">
      <w:pPr>
        <w:spacing w:line="240" w:lineRule="auto"/>
        <w:rPr>
          <w:rFonts w:ascii="Times New Roman" w:hAnsi="Times New Roman" w:cs="Times New Roman"/>
          <w:sz w:val="24"/>
          <w:szCs w:val="24"/>
        </w:rPr>
      </w:pPr>
      <w:proofErr w:type="spellStart"/>
      <w:r w:rsidRPr="00152A50">
        <w:rPr>
          <w:rFonts w:ascii="Times New Roman" w:hAnsi="Times New Roman" w:cs="Times New Roman"/>
          <w:sz w:val="24"/>
          <w:szCs w:val="24"/>
        </w:rPr>
        <w:t>Sirry</w:t>
      </w:r>
      <w:proofErr w:type="spellEnd"/>
      <w:r w:rsidRPr="00152A50">
        <w:rPr>
          <w:rFonts w:ascii="Times New Roman" w:hAnsi="Times New Roman" w:cs="Times New Roman"/>
          <w:sz w:val="24"/>
          <w:szCs w:val="24"/>
        </w:rPr>
        <w:t xml:space="preserve"> </w:t>
      </w:r>
      <w:proofErr w:type="spellStart"/>
      <w:r w:rsidRPr="00152A50">
        <w:rPr>
          <w:rFonts w:ascii="Times New Roman" w:hAnsi="Times New Roman" w:cs="Times New Roman"/>
          <w:sz w:val="24"/>
          <w:szCs w:val="24"/>
        </w:rPr>
        <w:t>Alang</w:t>
      </w:r>
      <w:proofErr w:type="spellEnd"/>
      <w:r w:rsidRPr="00152A50">
        <w:rPr>
          <w:rFonts w:ascii="Times New Roman" w:hAnsi="Times New Roman" w:cs="Times New Roman"/>
          <w:sz w:val="24"/>
          <w:szCs w:val="24"/>
        </w:rPr>
        <w:t xml:space="preserve">, Donna McAlpine, Ellen </w:t>
      </w:r>
      <w:proofErr w:type="spellStart"/>
      <w:r w:rsidRPr="00152A50">
        <w:rPr>
          <w:rFonts w:ascii="Times New Roman" w:hAnsi="Times New Roman" w:cs="Times New Roman"/>
          <w:sz w:val="24"/>
          <w:szCs w:val="24"/>
        </w:rPr>
        <w:t>McCreedy</w:t>
      </w:r>
      <w:proofErr w:type="spellEnd"/>
      <w:r w:rsidRPr="00152A50">
        <w:rPr>
          <w:rFonts w:ascii="Times New Roman" w:hAnsi="Times New Roman" w:cs="Times New Roman"/>
          <w:sz w:val="24"/>
          <w:szCs w:val="24"/>
        </w:rPr>
        <w:t>, and Rachel Hardeman, 2017:</w:t>
      </w:r>
      <w:r w:rsidRPr="00152A50">
        <w:rPr>
          <w:rFonts w:ascii="Times New Roman" w:hAnsi="Times New Roman" w:cs="Times New Roman"/>
          <w:i/>
          <w:iCs/>
          <w:sz w:val="24"/>
          <w:szCs w:val="24"/>
        </w:rPr>
        <w:t>Police Brutality and Black Health: Setting the Agenda for Public Health Scholars</w:t>
      </w:r>
      <w:r w:rsidRPr="00152A50">
        <w:rPr>
          <w:rFonts w:ascii="Times New Roman" w:hAnsi="Times New Roman" w:cs="Times New Roman"/>
          <w:i/>
          <w:iCs/>
          <w:sz w:val="24"/>
          <w:szCs w:val="24"/>
        </w:rPr>
        <w:t xml:space="preserve"> </w:t>
      </w:r>
      <w:r w:rsidRPr="00152A50">
        <w:rPr>
          <w:rFonts w:ascii="Times New Roman" w:hAnsi="Times New Roman" w:cs="Times New Roman"/>
          <w:i/>
          <w:iCs/>
          <w:sz w:val="24"/>
          <w:szCs w:val="24"/>
        </w:rPr>
        <w:t>American Journal of Public</w:t>
      </w:r>
      <w:r w:rsidRPr="00152A50">
        <w:rPr>
          <w:rFonts w:ascii="Times New Roman" w:hAnsi="Times New Roman" w:cs="Times New Roman"/>
          <w:sz w:val="24"/>
          <w:szCs w:val="24"/>
        </w:rPr>
        <w:t xml:space="preserve"> Health 107, 662_665, </w:t>
      </w:r>
      <w:hyperlink r:id="rId9" w:history="1">
        <w:r w:rsidRPr="0087341F">
          <w:rPr>
            <w:rStyle w:val="Hyperlink"/>
            <w:rFonts w:ascii="Times New Roman" w:hAnsi="Times New Roman" w:cs="Times New Roman"/>
            <w:sz w:val="24"/>
            <w:szCs w:val="24"/>
          </w:rPr>
          <w:t>https://doi.org/10.2105/AJPH.2017.303691</w:t>
        </w:r>
      </w:hyperlink>
    </w:p>
    <w:p w14:paraId="5953E060" w14:textId="7F090153" w:rsidR="00D50083" w:rsidRPr="00152A50" w:rsidRDefault="00E64A90"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This author discusses police use of force. </w:t>
      </w:r>
      <w:r w:rsidR="00EE37FE" w:rsidRPr="00152A50">
        <w:rPr>
          <w:rFonts w:ascii="Times New Roman" w:hAnsi="Times New Roman" w:cs="Times New Roman"/>
          <w:sz w:val="24"/>
          <w:szCs w:val="24"/>
        </w:rPr>
        <w:t xml:space="preserve">A police officer using force will always be a questionable topic. The truth to it all is, police can use for when it is very much needed, and they have the right to decided what type of force should be used at the time. A </w:t>
      </w:r>
      <w:r w:rsidR="00EE37FE" w:rsidRPr="00152A50">
        <w:rPr>
          <w:rFonts w:ascii="Times New Roman" w:hAnsi="Times New Roman" w:cs="Times New Roman"/>
          <w:sz w:val="24"/>
          <w:szCs w:val="24"/>
        </w:rPr>
        <w:t xml:space="preserve">few </w:t>
      </w:r>
      <w:r w:rsidR="00EE37FE" w:rsidRPr="00152A50">
        <w:rPr>
          <w:rFonts w:ascii="Times New Roman" w:hAnsi="Times New Roman" w:cs="Times New Roman"/>
          <w:sz w:val="24"/>
          <w:szCs w:val="24"/>
        </w:rPr>
        <w:t>officers</w:t>
      </w:r>
      <w:r w:rsidR="00EE37FE" w:rsidRPr="00152A50">
        <w:rPr>
          <w:rFonts w:ascii="Times New Roman" w:hAnsi="Times New Roman" w:cs="Times New Roman"/>
          <w:sz w:val="24"/>
          <w:szCs w:val="24"/>
        </w:rPr>
        <w:t xml:space="preserve"> basically settle on awful </w:t>
      </w:r>
      <w:r w:rsidR="00EE37FE" w:rsidRPr="00152A50">
        <w:rPr>
          <w:rFonts w:ascii="Times New Roman" w:hAnsi="Times New Roman" w:cs="Times New Roman"/>
          <w:sz w:val="24"/>
          <w:szCs w:val="24"/>
        </w:rPr>
        <w:t>choices and</w:t>
      </w:r>
      <w:r w:rsidR="00EE37FE" w:rsidRPr="00152A50">
        <w:rPr>
          <w:rFonts w:ascii="Times New Roman" w:hAnsi="Times New Roman" w:cs="Times New Roman"/>
          <w:sz w:val="24"/>
          <w:szCs w:val="24"/>
        </w:rPr>
        <w:t xml:space="preserve"> wearing a police uniform doesn't ensure better dynamic. At the point when the police settle on a choice to utilize power, particularly lethal power, the results are frequently permanent in any event, when it ends </w:t>
      </w:r>
      <w:r w:rsidR="00EE37FE" w:rsidRPr="00152A50">
        <w:rPr>
          <w:rFonts w:ascii="Times New Roman" w:hAnsi="Times New Roman" w:cs="Times New Roman"/>
          <w:sz w:val="24"/>
          <w:szCs w:val="24"/>
        </w:rPr>
        <w:lastRenderedPageBreak/>
        <w:t>up being an awful choice. All things being equal, the emphasis is on how the utilization of nonlethal weapons might help lessen debates encompassing police utilization of power.</w:t>
      </w:r>
      <w:r w:rsidR="00EE37FE" w:rsidRPr="00152A50">
        <w:rPr>
          <w:rFonts w:ascii="Times New Roman" w:hAnsi="Times New Roman" w:cs="Times New Roman"/>
          <w:sz w:val="24"/>
          <w:szCs w:val="24"/>
        </w:rPr>
        <w:t xml:space="preserve"> </w:t>
      </w:r>
    </w:p>
    <w:p w14:paraId="6B1902AA" w14:textId="76570B9D" w:rsidR="00EE37FE" w:rsidRDefault="00EE37FE" w:rsidP="0072790B">
      <w:pPr>
        <w:spacing w:line="240" w:lineRule="auto"/>
        <w:rPr>
          <w:rFonts w:ascii="Times New Roman" w:hAnsi="Times New Roman" w:cs="Times New Roman"/>
          <w:sz w:val="24"/>
          <w:szCs w:val="24"/>
        </w:rPr>
      </w:pPr>
      <w:proofErr w:type="spellStart"/>
      <w:r w:rsidRPr="00EE37FE">
        <w:rPr>
          <w:rFonts w:ascii="Times New Roman" w:hAnsi="Times New Roman" w:cs="Times New Roman"/>
          <w:sz w:val="24"/>
          <w:szCs w:val="24"/>
        </w:rPr>
        <w:t>Palmiotto</w:t>
      </w:r>
      <w:proofErr w:type="spellEnd"/>
      <w:r w:rsidRPr="00EE37FE">
        <w:rPr>
          <w:rFonts w:ascii="Times New Roman" w:hAnsi="Times New Roman" w:cs="Times New Roman"/>
          <w:sz w:val="24"/>
          <w:szCs w:val="24"/>
        </w:rPr>
        <w:t xml:space="preserve">, M. (Ed.). (2017). </w:t>
      </w:r>
      <w:r w:rsidRPr="00EE37FE">
        <w:rPr>
          <w:rFonts w:ascii="Times New Roman" w:hAnsi="Times New Roman" w:cs="Times New Roman"/>
          <w:i/>
          <w:iCs/>
          <w:sz w:val="24"/>
          <w:szCs w:val="24"/>
        </w:rPr>
        <w:t>Police Use of Force</w:t>
      </w:r>
      <w:r w:rsidRPr="00EE37FE">
        <w:rPr>
          <w:rFonts w:ascii="Times New Roman" w:hAnsi="Times New Roman" w:cs="Times New Roman"/>
          <w:sz w:val="24"/>
          <w:szCs w:val="24"/>
        </w:rPr>
        <w:t xml:space="preserve">. New York: Routledge, </w:t>
      </w:r>
      <w:hyperlink r:id="rId10" w:history="1">
        <w:r w:rsidRPr="0087341F">
          <w:rPr>
            <w:rStyle w:val="Hyperlink"/>
            <w:rFonts w:ascii="Times New Roman" w:hAnsi="Times New Roman" w:cs="Times New Roman"/>
            <w:sz w:val="24"/>
            <w:szCs w:val="24"/>
          </w:rPr>
          <w:t>https://doi-org.ezproxy1.apus.edu/10.1201/9781315369921</w:t>
        </w:r>
      </w:hyperlink>
    </w:p>
    <w:p w14:paraId="73BEDD7E" w14:textId="08D1068A" w:rsidR="007F515D" w:rsidRPr="00152A50" w:rsidRDefault="00152A50"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The author talks about the use of force in the black neighborhoods. The research </w:t>
      </w:r>
      <w:r w:rsidR="0072790B" w:rsidRPr="00152A50">
        <w:rPr>
          <w:rFonts w:ascii="Times New Roman" w:hAnsi="Times New Roman" w:cs="Times New Roman"/>
          <w:sz w:val="24"/>
          <w:szCs w:val="24"/>
        </w:rPr>
        <w:t>recommends</w:t>
      </w:r>
      <w:r w:rsidRPr="00152A50">
        <w:rPr>
          <w:rFonts w:ascii="Times New Roman" w:hAnsi="Times New Roman" w:cs="Times New Roman"/>
          <w:sz w:val="24"/>
          <w:szCs w:val="24"/>
        </w:rPr>
        <w:t xml:space="preserve"> that rates and levels of power work in some unmistakable manners. Specifically, while we find that utilization of-power is packed in Black areas, and is likewise more extreme in Black areas, neighborhoods with higher racial and ethnic heterogeneity have diminishing power occurrences, yet with expanding seriousness. This may reflect various sorts of policing, with high paces of low-level police provocation happening in basically more unfortunate, Black areas, and more disconnected however extreme episodes happening in center pay and wealthier blended areas.</w:t>
      </w:r>
    </w:p>
    <w:p w14:paraId="033224F5" w14:textId="1B2D1A9C" w:rsidR="00152A50" w:rsidRDefault="00152A50" w:rsidP="0072790B">
      <w:pPr>
        <w:spacing w:line="240" w:lineRule="auto"/>
        <w:rPr>
          <w:rFonts w:ascii="Times New Roman" w:hAnsi="Times New Roman" w:cs="Times New Roman"/>
          <w:sz w:val="24"/>
          <w:szCs w:val="24"/>
        </w:rPr>
      </w:pPr>
      <w:r w:rsidRPr="00152A50">
        <w:rPr>
          <w:rFonts w:ascii="Times New Roman" w:hAnsi="Times New Roman" w:cs="Times New Roman"/>
          <w:sz w:val="24"/>
          <w:szCs w:val="24"/>
        </w:rPr>
        <w:t xml:space="preserve">Lautenschlager, R., &amp; Omori, M. (2019). Racial threat, social (dis)organization, and the ecology of police: Towards a macro-level understanding of police use-of-force in communities of color. Justice </w:t>
      </w:r>
      <w:r w:rsidRPr="00152A50">
        <w:rPr>
          <w:rFonts w:ascii="Times New Roman" w:hAnsi="Times New Roman" w:cs="Times New Roman"/>
          <w:sz w:val="24"/>
          <w:szCs w:val="24"/>
        </w:rPr>
        <w:t>Quarterly:</w:t>
      </w:r>
      <w:r w:rsidRPr="00152A50">
        <w:rPr>
          <w:rFonts w:ascii="Times New Roman" w:hAnsi="Times New Roman" w:cs="Times New Roman"/>
          <w:sz w:val="24"/>
          <w:szCs w:val="24"/>
        </w:rPr>
        <w:t xml:space="preserve"> JQ, 36(6), 1050-1071. </w:t>
      </w:r>
      <w:proofErr w:type="spellStart"/>
      <w:r w:rsidRPr="00152A50">
        <w:rPr>
          <w:rFonts w:ascii="Times New Roman" w:hAnsi="Times New Roman" w:cs="Times New Roman"/>
          <w:sz w:val="24"/>
          <w:szCs w:val="24"/>
        </w:rPr>
        <w:t>doi</w:t>
      </w:r>
      <w:proofErr w:type="spellEnd"/>
      <w:r w:rsidRPr="00152A50">
        <w:rPr>
          <w:rFonts w:ascii="Times New Roman" w:hAnsi="Times New Roman" w:cs="Times New Roman"/>
          <w:sz w:val="24"/>
          <w:szCs w:val="24"/>
        </w:rPr>
        <w:t xml:space="preserve">: </w:t>
      </w:r>
      <w:hyperlink r:id="rId11" w:history="1">
        <w:r w:rsidRPr="0087341F">
          <w:rPr>
            <w:rStyle w:val="Hyperlink"/>
            <w:rFonts w:ascii="Times New Roman" w:hAnsi="Times New Roman" w:cs="Times New Roman"/>
            <w:sz w:val="24"/>
            <w:szCs w:val="24"/>
          </w:rPr>
          <w:t>http://dx.doi.org.ezproxy2.apus.edu/10.1080/07418825.2018.1480792</w:t>
        </w:r>
      </w:hyperlink>
    </w:p>
    <w:p w14:paraId="3CA7499D" w14:textId="03EF90DC" w:rsidR="00152A50" w:rsidRDefault="000B2D83" w:rsidP="00152A5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Many agree with the excessive use of force while others are completely angry. In 2016 there were seven studies that examine the race on use of force that was published to the media. The media gave the study many different names. The author of this article examines the study in a deeper analyst to help us get a better understanding of what the study was </w:t>
      </w:r>
      <w:proofErr w:type="gramStart"/>
      <w:r>
        <w:rPr>
          <w:rFonts w:ascii="Times New Roman" w:hAnsi="Times New Roman" w:cs="Times New Roman"/>
          <w:sz w:val="24"/>
          <w:szCs w:val="24"/>
        </w:rPr>
        <w:t>actually about</w:t>
      </w:r>
      <w:proofErr w:type="gramEnd"/>
      <w:r>
        <w:rPr>
          <w:rFonts w:ascii="Times New Roman" w:hAnsi="Times New Roman" w:cs="Times New Roman"/>
          <w:sz w:val="24"/>
          <w:szCs w:val="24"/>
        </w:rPr>
        <w:t xml:space="preserve">. There have been many studies about the ongoing concern of use of force that can be traced back to 1963. The author is hoping to help get a better understanding of the nation-wide issue. </w:t>
      </w:r>
    </w:p>
    <w:p w14:paraId="1178E340" w14:textId="26EB6831" w:rsidR="000B2D83" w:rsidRPr="0072790B" w:rsidRDefault="000B2D83" w:rsidP="0072790B">
      <w:pPr>
        <w:pStyle w:val="ListParagraph"/>
        <w:spacing w:line="240" w:lineRule="auto"/>
        <w:rPr>
          <w:rFonts w:ascii="Times New Roman" w:hAnsi="Times New Roman" w:cs="Times New Roman"/>
          <w:sz w:val="24"/>
          <w:szCs w:val="24"/>
        </w:rPr>
      </w:pPr>
      <w:proofErr w:type="spellStart"/>
      <w:r w:rsidRPr="000B2D83">
        <w:rPr>
          <w:rFonts w:ascii="Times New Roman" w:hAnsi="Times New Roman" w:cs="Times New Roman"/>
          <w:sz w:val="24"/>
          <w:szCs w:val="24"/>
        </w:rPr>
        <w:t>Fridell</w:t>
      </w:r>
      <w:proofErr w:type="spellEnd"/>
      <w:r w:rsidRPr="000B2D83">
        <w:rPr>
          <w:rFonts w:ascii="Times New Roman" w:hAnsi="Times New Roman" w:cs="Times New Roman"/>
          <w:sz w:val="24"/>
          <w:szCs w:val="24"/>
        </w:rPr>
        <w:t xml:space="preserve">, L. A. (2017). </w:t>
      </w:r>
      <w:r w:rsidRPr="0072790B">
        <w:rPr>
          <w:rFonts w:ascii="Times New Roman" w:hAnsi="Times New Roman" w:cs="Times New Roman"/>
          <w:i/>
          <w:iCs/>
          <w:sz w:val="24"/>
          <w:szCs w:val="24"/>
        </w:rPr>
        <w:t xml:space="preserve">Explaining the disparity in results across studies assessing racial disparity in police use of force: A research note. American Journal of Criminal </w:t>
      </w:r>
      <w:r w:rsidR="0072790B" w:rsidRPr="0072790B">
        <w:rPr>
          <w:rFonts w:ascii="Times New Roman" w:hAnsi="Times New Roman" w:cs="Times New Roman"/>
          <w:i/>
          <w:iCs/>
          <w:sz w:val="24"/>
          <w:szCs w:val="24"/>
        </w:rPr>
        <w:t>Justice:</w:t>
      </w:r>
      <w:r w:rsidRPr="0072790B">
        <w:rPr>
          <w:rFonts w:ascii="Times New Roman" w:hAnsi="Times New Roman" w:cs="Times New Roman"/>
          <w:i/>
          <w:iCs/>
          <w:sz w:val="24"/>
          <w:szCs w:val="24"/>
        </w:rPr>
        <w:t xml:space="preserve"> </w:t>
      </w:r>
      <w:r w:rsidRPr="0072790B">
        <w:rPr>
          <w:rFonts w:ascii="Times New Roman" w:hAnsi="Times New Roman" w:cs="Times New Roman"/>
          <w:i/>
          <w:iCs/>
          <w:sz w:val="24"/>
          <w:szCs w:val="24"/>
        </w:rPr>
        <w:lastRenderedPageBreak/>
        <w:t>AJCJ</w:t>
      </w:r>
      <w:r w:rsidRPr="000B2D83">
        <w:rPr>
          <w:rFonts w:ascii="Times New Roman" w:hAnsi="Times New Roman" w:cs="Times New Roman"/>
          <w:sz w:val="24"/>
          <w:szCs w:val="24"/>
        </w:rPr>
        <w:t xml:space="preserve">, 42(3), 502-513. </w:t>
      </w:r>
      <w:proofErr w:type="spellStart"/>
      <w:r w:rsidR="0072790B" w:rsidRPr="000B2D83">
        <w:rPr>
          <w:rFonts w:ascii="Times New Roman" w:hAnsi="Times New Roman" w:cs="Times New Roman"/>
          <w:sz w:val="24"/>
          <w:szCs w:val="24"/>
        </w:rPr>
        <w:t>doi</w:t>
      </w:r>
      <w:proofErr w:type="spellEnd"/>
      <w:r w:rsidR="0072790B" w:rsidRPr="000B2D83">
        <w:rPr>
          <w:rFonts w:ascii="Times New Roman" w:hAnsi="Times New Roman" w:cs="Times New Roman"/>
          <w:sz w:val="24"/>
          <w:szCs w:val="24"/>
        </w:rPr>
        <w:t xml:space="preserve">: </w:t>
      </w:r>
      <w:hyperlink r:id="rId12" w:history="1">
        <w:r w:rsidR="0072790B" w:rsidRPr="0087341F">
          <w:rPr>
            <w:rStyle w:val="Hyperlink"/>
            <w:rFonts w:ascii="Times New Roman" w:hAnsi="Times New Roman" w:cs="Times New Roman"/>
            <w:sz w:val="24"/>
            <w:szCs w:val="24"/>
          </w:rPr>
          <w:t>http://dx.doi.org.ezproxy2.apus.edu/10.1007/s12103-016-9378-y</w:t>
        </w:r>
      </w:hyperlink>
    </w:p>
    <w:p w14:paraId="7D11635F" w14:textId="278022B1" w:rsidR="00514875" w:rsidRPr="00152A50" w:rsidRDefault="007F515D" w:rsidP="00152A50">
      <w:pPr>
        <w:pStyle w:val="ListParagraph"/>
        <w:numPr>
          <w:ilvl w:val="0"/>
          <w:numId w:val="1"/>
        </w:numPr>
        <w:spacing w:line="480" w:lineRule="auto"/>
        <w:rPr>
          <w:rFonts w:ascii="Times New Roman" w:hAnsi="Times New Roman" w:cs="Times New Roman"/>
          <w:sz w:val="24"/>
          <w:szCs w:val="24"/>
        </w:rPr>
      </w:pPr>
      <w:r w:rsidRPr="00152A50">
        <w:rPr>
          <w:rFonts w:ascii="Times New Roman" w:hAnsi="Times New Roman" w:cs="Times New Roman"/>
          <w:sz w:val="24"/>
          <w:szCs w:val="24"/>
        </w:rPr>
        <w:t xml:space="preserve">We all tend to think the male body is strong than the female body, which is nearly true. It has been proven that females are stronger with their mind than their body as males are stronger with their body than their mind. The police brutality is about strength. It is time to stop using so much body strength and more of the mind strength. This author talks about the police </w:t>
      </w:r>
      <w:proofErr w:type="gramStart"/>
      <w:r w:rsidRPr="00152A50">
        <w:rPr>
          <w:rFonts w:ascii="Times New Roman" w:hAnsi="Times New Roman" w:cs="Times New Roman"/>
          <w:sz w:val="24"/>
          <w:szCs w:val="24"/>
        </w:rPr>
        <w:t>is in need of</w:t>
      </w:r>
      <w:proofErr w:type="gramEnd"/>
      <w:r w:rsidRPr="00152A50">
        <w:rPr>
          <w:rFonts w:ascii="Times New Roman" w:hAnsi="Times New Roman" w:cs="Times New Roman"/>
          <w:sz w:val="24"/>
          <w:szCs w:val="24"/>
        </w:rPr>
        <w:t xml:space="preserve"> more women. Studies has showed women are less likely to use less force when they are on duty. There should be a study on why women do not use force has much as males while they are policing. If the reason for it is valid, could the reason be used to train males as well. All police officers are trained on when and where to use force. Training may need to be changed to a more up to date scenario. </w:t>
      </w:r>
    </w:p>
    <w:p w14:paraId="5E2A4688" w14:textId="65B2CC70" w:rsidR="007F515D" w:rsidRDefault="00514875" w:rsidP="0072790B">
      <w:pPr>
        <w:spacing w:line="240" w:lineRule="auto"/>
        <w:rPr>
          <w:rFonts w:ascii="Times New Roman" w:hAnsi="Times New Roman" w:cs="Times New Roman"/>
          <w:sz w:val="24"/>
          <w:szCs w:val="24"/>
        </w:rPr>
      </w:pPr>
      <w:r w:rsidRPr="00514875">
        <w:rPr>
          <w:rFonts w:ascii="Times New Roman" w:hAnsi="Times New Roman" w:cs="Times New Roman"/>
          <w:sz w:val="24"/>
          <w:szCs w:val="24"/>
        </w:rPr>
        <w:t xml:space="preserve">Bergman, W. (2016). A Simple Solution to Policing Problems: </w:t>
      </w:r>
      <w:r w:rsidRPr="00152A50">
        <w:rPr>
          <w:rFonts w:ascii="Times New Roman" w:hAnsi="Times New Roman" w:cs="Times New Roman"/>
          <w:i/>
          <w:iCs/>
          <w:sz w:val="24"/>
          <w:szCs w:val="24"/>
        </w:rPr>
        <w:t>Women. Industrial and Organizational Psychology</w:t>
      </w:r>
      <w:r w:rsidRPr="00514875">
        <w:rPr>
          <w:rFonts w:ascii="Times New Roman" w:hAnsi="Times New Roman" w:cs="Times New Roman"/>
          <w:sz w:val="24"/>
          <w:szCs w:val="24"/>
        </w:rPr>
        <w:t xml:space="preserve">, 9(3), 590–597. </w:t>
      </w:r>
      <w:hyperlink r:id="rId13" w:history="1">
        <w:r w:rsidR="007F515D" w:rsidRPr="0087341F">
          <w:rPr>
            <w:rStyle w:val="Hyperlink"/>
            <w:rFonts w:ascii="Times New Roman" w:hAnsi="Times New Roman" w:cs="Times New Roman"/>
            <w:sz w:val="24"/>
            <w:szCs w:val="24"/>
          </w:rPr>
          <w:t>https://doi.org/10.1017/iop.2016.59</w:t>
        </w:r>
      </w:hyperlink>
    </w:p>
    <w:p w14:paraId="7FF623E0" w14:textId="25AD31C3" w:rsidR="0072790B" w:rsidRPr="0072790B" w:rsidRDefault="000B2D83" w:rsidP="0072790B">
      <w:pPr>
        <w:pStyle w:val="ListParagraph"/>
        <w:numPr>
          <w:ilvl w:val="0"/>
          <w:numId w:val="1"/>
        </w:numPr>
        <w:spacing w:line="480" w:lineRule="auto"/>
        <w:rPr>
          <w:rFonts w:ascii="Times New Roman" w:hAnsi="Times New Roman" w:cs="Times New Roman"/>
          <w:sz w:val="24"/>
          <w:szCs w:val="24"/>
        </w:rPr>
      </w:pPr>
      <w:r w:rsidRPr="0072790B">
        <w:rPr>
          <w:rFonts w:ascii="Times New Roman" w:hAnsi="Times New Roman" w:cs="Times New Roman"/>
          <w:sz w:val="24"/>
          <w:szCs w:val="24"/>
        </w:rPr>
        <w:t xml:space="preserve">George Floyd another black man killed by a police officer. The media showed the video of the incident causing people to start protesting. The police brutality issued has been going on for many years and there has been no solution. The author </w:t>
      </w:r>
      <w:r w:rsidR="0072790B" w:rsidRPr="0072790B">
        <w:rPr>
          <w:rFonts w:ascii="Times New Roman" w:hAnsi="Times New Roman" w:cs="Times New Roman"/>
          <w:sz w:val="24"/>
          <w:szCs w:val="24"/>
        </w:rPr>
        <w:t>discusses</w:t>
      </w:r>
      <w:r w:rsidRPr="0072790B">
        <w:rPr>
          <w:rFonts w:ascii="Times New Roman" w:hAnsi="Times New Roman" w:cs="Times New Roman"/>
          <w:sz w:val="24"/>
          <w:szCs w:val="24"/>
        </w:rPr>
        <w:t xml:space="preserve"> how the country deals with the police violence. The author also talks about a solution to police brutality. </w:t>
      </w:r>
      <w:r w:rsidR="0072790B" w:rsidRPr="0072790B">
        <w:rPr>
          <w:rFonts w:ascii="Times New Roman" w:hAnsi="Times New Roman" w:cs="Times New Roman"/>
          <w:sz w:val="24"/>
          <w:szCs w:val="24"/>
        </w:rPr>
        <w:t xml:space="preserve">There are a few people or communities that profit from the police violence that are discussed. </w:t>
      </w:r>
    </w:p>
    <w:p w14:paraId="1759DBC0" w14:textId="1BF38D12" w:rsidR="000B2D83" w:rsidRDefault="0072790B" w:rsidP="0072790B">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72790B">
        <w:rPr>
          <w:rFonts w:ascii="Times New Roman" w:hAnsi="Times New Roman" w:cs="Times New Roman"/>
          <w:sz w:val="24"/>
          <w:szCs w:val="24"/>
        </w:rPr>
        <w:t>Agorist</w:t>
      </w:r>
      <w:proofErr w:type="spellEnd"/>
      <w:r w:rsidRPr="0072790B">
        <w:rPr>
          <w:rFonts w:ascii="Times New Roman" w:hAnsi="Times New Roman" w:cs="Times New Roman"/>
          <w:sz w:val="24"/>
          <w:szCs w:val="24"/>
        </w:rPr>
        <w:t xml:space="preserve">, M. (2020, Jun 03). </w:t>
      </w:r>
      <w:r w:rsidRPr="0072790B">
        <w:rPr>
          <w:rFonts w:ascii="Times New Roman" w:hAnsi="Times New Roman" w:cs="Times New Roman"/>
          <w:i/>
          <w:iCs/>
          <w:sz w:val="24"/>
          <w:szCs w:val="24"/>
        </w:rPr>
        <w:t>The solutions to police brutality politicians Aren’t giving you. CE Think Tank Newswire</w:t>
      </w:r>
      <w:r w:rsidRPr="0072790B">
        <w:rPr>
          <w:rFonts w:ascii="Times New Roman" w:hAnsi="Times New Roman" w:cs="Times New Roman"/>
          <w:sz w:val="24"/>
          <w:szCs w:val="24"/>
        </w:rPr>
        <w:t xml:space="preserve"> Retrieved from </w:t>
      </w:r>
      <w:hyperlink r:id="rId14" w:history="1">
        <w:r w:rsidRPr="0087341F">
          <w:rPr>
            <w:rStyle w:val="Hyperlink"/>
            <w:rFonts w:ascii="Times New Roman" w:hAnsi="Times New Roman" w:cs="Times New Roman"/>
            <w:sz w:val="24"/>
            <w:szCs w:val="24"/>
          </w:rPr>
          <w:t>https://search-proquest-com.ezproxy2.apus.edu/docview/2409512352?accountid=8289</w:t>
        </w:r>
      </w:hyperlink>
    </w:p>
    <w:p w14:paraId="621CF63F" w14:textId="3755F464" w:rsidR="0072790B" w:rsidRDefault="0072790B" w:rsidP="000B2D83">
      <w:pPr>
        <w:spacing w:line="480" w:lineRule="auto"/>
        <w:rPr>
          <w:rFonts w:ascii="Times New Roman" w:hAnsi="Times New Roman" w:cs="Times New Roman"/>
          <w:sz w:val="24"/>
          <w:szCs w:val="24"/>
        </w:rPr>
      </w:pPr>
    </w:p>
    <w:p w14:paraId="778D603D" w14:textId="05B2020B" w:rsidR="0072790B" w:rsidRDefault="0072790B" w:rsidP="000B2D83">
      <w:pPr>
        <w:spacing w:line="480" w:lineRule="auto"/>
        <w:rPr>
          <w:rFonts w:ascii="Times New Roman" w:hAnsi="Times New Roman" w:cs="Times New Roman"/>
          <w:sz w:val="24"/>
          <w:szCs w:val="24"/>
        </w:rPr>
      </w:pPr>
    </w:p>
    <w:p w14:paraId="19051978" w14:textId="73AED048" w:rsidR="0072790B" w:rsidRDefault="0072790B" w:rsidP="000B2D83">
      <w:pPr>
        <w:spacing w:line="480" w:lineRule="auto"/>
        <w:rPr>
          <w:rFonts w:ascii="Times New Roman" w:hAnsi="Times New Roman" w:cs="Times New Roman"/>
          <w:sz w:val="24"/>
          <w:szCs w:val="24"/>
        </w:rPr>
      </w:pPr>
    </w:p>
    <w:p w14:paraId="2E3510E0" w14:textId="33E40191" w:rsidR="0072790B" w:rsidRDefault="0072790B" w:rsidP="00561F5A">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Reference Page</w:t>
      </w:r>
    </w:p>
    <w:bookmarkEnd w:id="0"/>
    <w:p w14:paraId="4D1CDAF6" w14:textId="1E5AD0EB" w:rsidR="0072790B" w:rsidRDefault="0072790B" w:rsidP="000B2D83">
      <w:pPr>
        <w:spacing w:line="480" w:lineRule="auto"/>
        <w:rPr>
          <w:rFonts w:ascii="Times New Roman" w:hAnsi="Times New Roman" w:cs="Times New Roman"/>
          <w:sz w:val="24"/>
          <w:szCs w:val="24"/>
        </w:rPr>
      </w:pPr>
      <w:proofErr w:type="spellStart"/>
      <w:r w:rsidRPr="0072790B">
        <w:rPr>
          <w:rFonts w:ascii="Times New Roman" w:hAnsi="Times New Roman" w:cs="Times New Roman"/>
          <w:sz w:val="24"/>
          <w:szCs w:val="24"/>
        </w:rPr>
        <w:t>Agorist</w:t>
      </w:r>
      <w:proofErr w:type="spellEnd"/>
      <w:r w:rsidRPr="0072790B">
        <w:rPr>
          <w:rFonts w:ascii="Times New Roman" w:hAnsi="Times New Roman" w:cs="Times New Roman"/>
          <w:sz w:val="24"/>
          <w:szCs w:val="24"/>
        </w:rPr>
        <w:t xml:space="preserve">, M. (2020, Jun 03). The solutions to police brutality politicians Aren’t giving you. CE Think Tank Newswire Retrieved from </w:t>
      </w:r>
      <w:hyperlink r:id="rId15" w:history="1">
        <w:r w:rsidRPr="0087341F">
          <w:rPr>
            <w:rStyle w:val="Hyperlink"/>
            <w:rFonts w:ascii="Times New Roman" w:hAnsi="Times New Roman" w:cs="Times New Roman"/>
            <w:sz w:val="24"/>
            <w:szCs w:val="24"/>
          </w:rPr>
          <w:t>https://search-proquest-com.ezproxy2.apus.edu/docview/2409512352?accountid=8289</w:t>
        </w:r>
      </w:hyperlink>
    </w:p>
    <w:p w14:paraId="35FD71A2" w14:textId="4C4DBE13" w:rsidR="0072790B" w:rsidRDefault="0072790B" w:rsidP="000B2D83">
      <w:pPr>
        <w:spacing w:line="480" w:lineRule="auto"/>
        <w:rPr>
          <w:rFonts w:ascii="Times New Roman" w:hAnsi="Times New Roman" w:cs="Times New Roman"/>
          <w:sz w:val="24"/>
          <w:szCs w:val="24"/>
        </w:rPr>
      </w:pPr>
      <w:r w:rsidRPr="0072790B">
        <w:rPr>
          <w:rFonts w:ascii="Times New Roman" w:hAnsi="Times New Roman" w:cs="Times New Roman"/>
          <w:sz w:val="24"/>
          <w:szCs w:val="24"/>
        </w:rPr>
        <w:t xml:space="preserve">Bergman, W. (2016). A Simple Solution to Policing Problems: Women. Industrial and Organizational Psychology, 9(3), 590–597. </w:t>
      </w:r>
      <w:hyperlink r:id="rId16" w:history="1">
        <w:r w:rsidRPr="0087341F">
          <w:rPr>
            <w:rStyle w:val="Hyperlink"/>
            <w:rFonts w:ascii="Times New Roman" w:hAnsi="Times New Roman" w:cs="Times New Roman"/>
            <w:sz w:val="24"/>
            <w:szCs w:val="24"/>
          </w:rPr>
          <w:t>https://doi.org/10.1017/iop.2016.59</w:t>
        </w:r>
      </w:hyperlink>
    </w:p>
    <w:p w14:paraId="1D0D893C" w14:textId="56ACEAC5" w:rsidR="0072790B" w:rsidRDefault="0072790B" w:rsidP="000B2D83">
      <w:pPr>
        <w:spacing w:line="480" w:lineRule="auto"/>
        <w:rPr>
          <w:rFonts w:ascii="Times New Roman" w:hAnsi="Times New Roman" w:cs="Times New Roman"/>
          <w:sz w:val="24"/>
          <w:szCs w:val="24"/>
        </w:rPr>
      </w:pPr>
      <w:proofErr w:type="spellStart"/>
      <w:r w:rsidRPr="0072790B">
        <w:rPr>
          <w:rFonts w:ascii="Times New Roman" w:hAnsi="Times New Roman" w:cs="Times New Roman"/>
          <w:sz w:val="24"/>
          <w:szCs w:val="24"/>
        </w:rPr>
        <w:t>Bor</w:t>
      </w:r>
      <w:proofErr w:type="spellEnd"/>
      <w:r w:rsidRPr="0072790B">
        <w:rPr>
          <w:rFonts w:ascii="Times New Roman" w:hAnsi="Times New Roman" w:cs="Times New Roman"/>
          <w:sz w:val="24"/>
          <w:szCs w:val="24"/>
        </w:rPr>
        <w:t xml:space="preserve">, V. (2018). Police killings and their spillover effects on the mental health of black Americans: a population-based, quasi-experimental study. The Lancet (British Edition), 392(10144), 302–310. </w:t>
      </w:r>
      <w:hyperlink r:id="rId17" w:history="1">
        <w:r w:rsidRPr="0087341F">
          <w:rPr>
            <w:rStyle w:val="Hyperlink"/>
            <w:rFonts w:ascii="Times New Roman" w:hAnsi="Times New Roman" w:cs="Times New Roman"/>
            <w:sz w:val="24"/>
            <w:szCs w:val="24"/>
          </w:rPr>
          <w:t>https://doi.org/10.1016/s0140-6736(18)31130-9</w:t>
        </w:r>
      </w:hyperlink>
    </w:p>
    <w:p w14:paraId="42B765D4" w14:textId="40A7A2D7" w:rsidR="0072790B" w:rsidRDefault="0072790B" w:rsidP="000B2D83">
      <w:pPr>
        <w:spacing w:line="480" w:lineRule="auto"/>
        <w:rPr>
          <w:rFonts w:ascii="Times New Roman" w:hAnsi="Times New Roman" w:cs="Times New Roman"/>
          <w:sz w:val="24"/>
          <w:szCs w:val="24"/>
        </w:rPr>
      </w:pPr>
      <w:r w:rsidRPr="0072790B">
        <w:rPr>
          <w:rFonts w:ascii="Times New Roman" w:hAnsi="Times New Roman" w:cs="Times New Roman"/>
          <w:sz w:val="24"/>
          <w:szCs w:val="24"/>
        </w:rPr>
        <w:t xml:space="preserve">Desmond, M., </w:t>
      </w:r>
      <w:proofErr w:type="spellStart"/>
      <w:r w:rsidRPr="0072790B">
        <w:rPr>
          <w:rFonts w:ascii="Times New Roman" w:hAnsi="Times New Roman" w:cs="Times New Roman"/>
          <w:sz w:val="24"/>
          <w:szCs w:val="24"/>
        </w:rPr>
        <w:t>Papachristos</w:t>
      </w:r>
      <w:proofErr w:type="spellEnd"/>
      <w:r w:rsidRPr="0072790B">
        <w:rPr>
          <w:rFonts w:ascii="Times New Roman" w:hAnsi="Times New Roman" w:cs="Times New Roman"/>
          <w:sz w:val="24"/>
          <w:szCs w:val="24"/>
        </w:rPr>
        <w:t xml:space="preserve">, A. V., &amp; Kirk, D. S. (2016). Police Violence and Citizen Crime Reporting in the Black Community. American Sociological Review, 81(5), 857–876. </w:t>
      </w:r>
      <w:hyperlink r:id="rId18" w:history="1">
        <w:r w:rsidRPr="0087341F">
          <w:rPr>
            <w:rStyle w:val="Hyperlink"/>
            <w:rFonts w:ascii="Times New Roman" w:hAnsi="Times New Roman" w:cs="Times New Roman"/>
            <w:sz w:val="24"/>
            <w:szCs w:val="24"/>
          </w:rPr>
          <w:t>https://doi.org/10.1177/0003122416663494</w:t>
        </w:r>
      </w:hyperlink>
    </w:p>
    <w:p w14:paraId="24F3632E" w14:textId="5CFDD6DE" w:rsidR="0072790B" w:rsidRDefault="00561F5A" w:rsidP="000B2D83">
      <w:pPr>
        <w:spacing w:line="480" w:lineRule="auto"/>
        <w:rPr>
          <w:rFonts w:ascii="Times New Roman" w:hAnsi="Times New Roman" w:cs="Times New Roman"/>
          <w:sz w:val="24"/>
          <w:szCs w:val="24"/>
        </w:rPr>
      </w:pPr>
      <w:proofErr w:type="spellStart"/>
      <w:r w:rsidRPr="00561F5A">
        <w:rPr>
          <w:rFonts w:ascii="Times New Roman" w:hAnsi="Times New Roman" w:cs="Times New Roman"/>
          <w:sz w:val="24"/>
          <w:szCs w:val="24"/>
        </w:rPr>
        <w:t>Fridell</w:t>
      </w:r>
      <w:proofErr w:type="spellEnd"/>
      <w:r w:rsidRPr="00561F5A">
        <w:rPr>
          <w:rFonts w:ascii="Times New Roman" w:hAnsi="Times New Roman" w:cs="Times New Roman"/>
          <w:sz w:val="24"/>
          <w:szCs w:val="24"/>
        </w:rPr>
        <w:t>, L. A. (2017). Explaining the disparity in results across studies assessing racial disparity in police use of force: A research note. American Journal of Criminal Justice:</w:t>
      </w:r>
    </w:p>
    <w:p w14:paraId="5B809D19" w14:textId="609DE8A8" w:rsidR="0072790B" w:rsidRDefault="0072790B" w:rsidP="000B2D83">
      <w:pPr>
        <w:spacing w:line="480" w:lineRule="auto"/>
        <w:rPr>
          <w:rFonts w:ascii="Times New Roman" w:hAnsi="Times New Roman" w:cs="Times New Roman"/>
          <w:sz w:val="24"/>
          <w:szCs w:val="24"/>
        </w:rPr>
      </w:pPr>
      <w:r w:rsidRPr="0072790B">
        <w:rPr>
          <w:rFonts w:ascii="Times New Roman" w:hAnsi="Times New Roman" w:cs="Times New Roman"/>
          <w:sz w:val="24"/>
          <w:szCs w:val="24"/>
        </w:rPr>
        <w:t xml:space="preserve">Gilbert, K. L., &amp; Ray, R. (2016). Why police kill black males with impunity: Applying public health critical race praxis (PHCRP) to address the determinants of policing behaviors and "justifiable" homicides in the USA. Journal of Urban Health, 93, 122-140. </w:t>
      </w:r>
      <w:proofErr w:type="spellStart"/>
      <w:r w:rsidRPr="0072790B">
        <w:rPr>
          <w:rFonts w:ascii="Times New Roman" w:hAnsi="Times New Roman" w:cs="Times New Roman"/>
          <w:sz w:val="24"/>
          <w:szCs w:val="24"/>
        </w:rPr>
        <w:t>doi</w:t>
      </w:r>
      <w:proofErr w:type="spellEnd"/>
      <w:r w:rsidRPr="0072790B">
        <w:rPr>
          <w:rFonts w:ascii="Times New Roman" w:hAnsi="Times New Roman" w:cs="Times New Roman"/>
          <w:sz w:val="24"/>
          <w:szCs w:val="24"/>
        </w:rPr>
        <w:t xml:space="preserve">: </w:t>
      </w:r>
      <w:hyperlink r:id="rId19" w:history="1">
        <w:r w:rsidRPr="0087341F">
          <w:rPr>
            <w:rStyle w:val="Hyperlink"/>
            <w:rFonts w:ascii="Times New Roman" w:hAnsi="Times New Roman" w:cs="Times New Roman"/>
            <w:sz w:val="24"/>
            <w:szCs w:val="24"/>
          </w:rPr>
          <w:t>http://dx.doi.org.ezproxy2.apus.edu/10.1007/s11524-015-0005-x</w:t>
        </w:r>
      </w:hyperlink>
    </w:p>
    <w:p w14:paraId="3F81B39E" w14:textId="369726F0" w:rsidR="0072790B" w:rsidRDefault="0072790B" w:rsidP="000B2D83">
      <w:pPr>
        <w:spacing w:line="480" w:lineRule="auto"/>
        <w:rPr>
          <w:rFonts w:ascii="Times New Roman" w:hAnsi="Times New Roman" w:cs="Times New Roman"/>
          <w:sz w:val="24"/>
          <w:szCs w:val="24"/>
        </w:rPr>
      </w:pPr>
      <w:r w:rsidRPr="0072790B">
        <w:rPr>
          <w:rFonts w:ascii="Times New Roman" w:hAnsi="Times New Roman" w:cs="Times New Roman"/>
          <w:sz w:val="24"/>
          <w:szCs w:val="24"/>
        </w:rPr>
        <w:t>Lautenschlager, R., &amp; Omori, M. (2019). Racial threat, social (dis)organization, and the ecology of police: Towards a macro-level understanding of police use-of-force in communities of color.</w:t>
      </w:r>
      <w:r w:rsidR="00561F5A">
        <w:rPr>
          <w:rFonts w:ascii="Times New Roman" w:hAnsi="Times New Roman" w:cs="Times New Roman"/>
          <w:sz w:val="24"/>
          <w:szCs w:val="24"/>
        </w:rPr>
        <w:t xml:space="preserve"> </w:t>
      </w:r>
      <w:r w:rsidRPr="0072790B">
        <w:rPr>
          <w:rFonts w:ascii="Times New Roman" w:hAnsi="Times New Roman" w:cs="Times New Roman"/>
          <w:sz w:val="24"/>
          <w:szCs w:val="24"/>
        </w:rPr>
        <w:lastRenderedPageBreak/>
        <w:t xml:space="preserve">Justice Quarterly: JQ, 36(6), 1050-1071. </w:t>
      </w:r>
      <w:proofErr w:type="spellStart"/>
      <w:r w:rsidRPr="0072790B">
        <w:rPr>
          <w:rFonts w:ascii="Times New Roman" w:hAnsi="Times New Roman" w:cs="Times New Roman"/>
          <w:sz w:val="24"/>
          <w:szCs w:val="24"/>
        </w:rPr>
        <w:t>doi</w:t>
      </w:r>
      <w:proofErr w:type="spellEnd"/>
      <w:r w:rsidRPr="0072790B">
        <w:rPr>
          <w:rFonts w:ascii="Times New Roman" w:hAnsi="Times New Roman" w:cs="Times New Roman"/>
          <w:sz w:val="24"/>
          <w:szCs w:val="24"/>
        </w:rPr>
        <w:t xml:space="preserve">: </w:t>
      </w:r>
      <w:hyperlink r:id="rId20" w:history="1">
        <w:r w:rsidRPr="0087341F">
          <w:rPr>
            <w:rStyle w:val="Hyperlink"/>
            <w:rFonts w:ascii="Times New Roman" w:hAnsi="Times New Roman" w:cs="Times New Roman"/>
            <w:sz w:val="24"/>
            <w:szCs w:val="24"/>
          </w:rPr>
          <w:t>http://dx.doi.org.ezproxy2.apus.edu/10.1080/07418825.2018.1480792</w:t>
        </w:r>
      </w:hyperlink>
    </w:p>
    <w:p w14:paraId="1D1EF3A2" w14:textId="7E2D1843" w:rsidR="0072790B" w:rsidRDefault="00561F5A" w:rsidP="000B2D83">
      <w:pPr>
        <w:spacing w:line="480" w:lineRule="auto"/>
        <w:rPr>
          <w:rFonts w:ascii="Times New Roman" w:hAnsi="Times New Roman" w:cs="Times New Roman"/>
          <w:sz w:val="24"/>
          <w:szCs w:val="24"/>
        </w:rPr>
      </w:pPr>
      <w:proofErr w:type="spellStart"/>
      <w:r w:rsidRPr="00561F5A">
        <w:rPr>
          <w:rFonts w:ascii="Times New Roman" w:hAnsi="Times New Roman" w:cs="Times New Roman"/>
          <w:sz w:val="24"/>
          <w:szCs w:val="24"/>
        </w:rPr>
        <w:t>Palmiotto</w:t>
      </w:r>
      <w:proofErr w:type="spellEnd"/>
      <w:r w:rsidRPr="00561F5A">
        <w:rPr>
          <w:rFonts w:ascii="Times New Roman" w:hAnsi="Times New Roman" w:cs="Times New Roman"/>
          <w:sz w:val="24"/>
          <w:szCs w:val="24"/>
        </w:rPr>
        <w:t xml:space="preserve">, M. (Ed.). (2017). Police Use of Force. New York: Routledge, </w:t>
      </w:r>
      <w:hyperlink r:id="rId21" w:history="1">
        <w:r w:rsidRPr="00BC75EB">
          <w:rPr>
            <w:rStyle w:val="Hyperlink"/>
            <w:rFonts w:ascii="Times New Roman" w:hAnsi="Times New Roman" w:cs="Times New Roman"/>
            <w:sz w:val="24"/>
            <w:szCs w:val="24"/>
          </w:rPr>
          <w:t>https://doi-org.ezproxy1.apus.edu/10.1201/9781315369921</w:t>
        </w:r>
      </w:hyperlink>
    </w:p>
    <w:p w14:paraId="6744A6F3" w14:textId="39266597" w:rsidR="00561F5A" w:rsidRDefault="00561F5A" w:rsidP="000B2D83">
      <w:pPr>
        <w:spacing w:line="480" w:lineRule="auto"/>
        <w:rPr>
          <w:rFonts w:ascii="Times New Roman" w:hAnsi="Times New Roman" w:cs="Times New Roman"/>
          <w:sz w:val="24"/>
          <w:szCs w:val="24"/>
        </w:rPr>
      </w:pPr>
      <w:r w:rsidRPr="00561F5A">
        <w:rPr>
          <w:rFonts w:ascii="Times New Roman" w:hAnsi="Times New Roman" w:cs="Times New Roman"/>
          <w:sz w:val="24"/>
          <w:szCs w:val="24"/>
        </w:rPr>
        <w:t xml:space="preserve">Mills, C. (2017). Framing Ferguson: Fox News and the construction of US racism. Race &amp; Class, 58(4), 39–56. </w:t>
      </w:r>
      <w:hyperlink r:id="rId22" w:history="1">
        <w:r w:rsidRPr="00BC75EB">
          <w:rPr>
            <w:rStyle w:val="Hyperlink"/>
            <w:rFonts w:ascii="Times New Roman" w:hAnsi="Times New Roman" w:cs="Times New Roman"/>
            <w:sz w:val="24"/>
            <w:szCs w:val="24"/>
          </w:rPr>
          <w:t>https://doi.org/10.1177/0306396816685030</w:t>
        </w:r>
      </w:hyperlink>
    </w:p>
    <w:p w14:paraId="111434FD" w14:textId="0C882534" w:rsidR="00561F5A" w:rsidRDefault="00561F5A" w:rsidP="000B2D83">
      <w:pPr>
        <w:spacing w:line="480" w:lineRule="auto"/>
        <w:rPr>
          <w:rFonts w:ascii="Times New Roman" w:hAnsi="Times New Roman" w:cs="Times New Roman"/>
          <w:sz w:val="24"/>
          <w:szCs w:val="24"/>
        </w:rPr>
      </w:pPr>
      <w:proofErr w:type="spellStart"/>
      <w:r w:rsidRPr="00561F5A">
        <w:rPr>
          <w:rFonts w:ascii="Times New Roman" w:hAnsi="Times New Roman" w:cs="Times New Roman"/>
          <w:sz w:val="24"/>
          <w:szCs w:val="24"/>
        </w:rPr>
        <w:t>Sirry</w:t>
      </w:r>
      <w:proofErr w:type="spellEnd"/>
      <w:r w:rsidRPr="00561F5A">
        <w:rPr>
          <w:rFonts w:ascii="Times New Roman" w:hAnsi="Times New Roman" w:cs="Times New Roman"/>
          <w:sz w:val="24"/>
          <w:szCs w:val="24"/>
        </w:rPr>
        <w:t xml:space="preserve"> </w:t>
      </w:r>
      <w:proofErr w:type="spellStart"/>
      <w:r w:rsidRPr="00561F5A">
        <w:rPr>
          <w:rFonts w:ascii="Times New Roman" w:hAnsi="Times New Roman" w:cs="Times New Roman"/>
          <w:sz w:val="24"/>
          <w:szCs w:val="24"/>
        </w:rPr>
        <w:t>Alang</w:t>
      </w:r>
      <w:proofErr w:type="spellEnd"/>
      <w:r w:rsidRPr="00561F5A">
        <w:rPr>
          <w:rFonts w:ascii="Times New Roman" w:hAnsi="Times New Roman" w:cs="Times New Roman"/>
          <w:sz w:val="24"/>
          <w:szCs w:val="24"/>
        </w:rPr>
        <w:t xml:space="preserve">, Donna McAlpine, Ellen </w:t>
      </w:r>
      <w:proofErr w:type="spellStart"/>
      <w:r w:rsidRPr="00561F5A">
        <w:rPr>
          <w:rFonts w:ascii="Times New Roman" w:hAnsi="Times New Roman" w:cs="Times New Roman"/>
          <w:sz w:val="24"/>
          <w:szCs w:val="24"/>
        </w:rPr>
        <w:t>McCreedy</w:t>
      </w:r>
      <w:proofErr w:type="spellEnd"/>
      <w:r w:rsidRPr="00561F5A">
        <w:rPr>
          <w:rFonts w:ascii="Times New Roman" w:hAnsi="Times New Roman" w:cs="Times New Roman"/>
          <w:sz w:val="24"/>
          <w:szCs w:val="24"/>
        </w:rPr>
        <w:t xml:space="preserve">, and Rachel Hardeman, 2017:Police Brutality and Black Health: Setting the Agenda for Public Health Scholars American Journal of Public Health 107, 662_665, </w:t>
      </w:r>
      <w:hyperlink r:id="rId23" w:history="1">
        <w:r w:rsidRPr="00BC75EB">
          <w:rPr>
            <w:rStyle w:val="Hyperlink"/>
            <w:rFonts w:ascii="Times New Roman" w:hAnsi="Times New Roman" w:cs="Times New Roman"/>
            <w:sz w:val="24"/>
            <w:szCs w:val="24"/>
          </w:rPr>
          <w:t>https://doi.org/10.2105/AJPH.2017.303691</w:t>
        </w:r>
      </w:hyperlink>
    </w:p>
    <w:p w14:paraId="5BC91C25" w14:textId="77777777" w:rsidR="00561F5A" w:rsidRDefault="00561F5A" w:rsidP="000B2D83">
      <w:pPr>
        <w:spacing w:line="480" w:lineRule="auto"/>
        <w:rPr>
          <w:rFonts w:ascii="Times New Roman" w:hAnsi="Times New Roman" w:cs="Times New Roman"/>
          <w:sz w:val="24"/>
          <w:szCs w:val="24"/>
        </w:rPr>
      </w:pPr>
    </w:p>
    <w:p w14:paraId="58FF3FE1" w14:textId="77777777" w:rsidR="00561F5A" w:rsidRDefault="00561F5A" w:rsidP="000B2D83">
      <w:pPr>
        <w:spacing w:line="480" w:lineRule="auto"/>
        <w:rPr>
          <w:rFonts w:ascii="Times New Roman" w:hAnsi="Times New Roman" w:cs="Times New Roman"/>
          <w:sz w:val="24"/>
          <w:szCs w:val="24"/>
        </w:rPr>
      </w:pPr>
    </w:p>
    <w:p w14:paraId="09216A06" w14:textId="77777777" w:rsidR="0072790B" w:rsidRDefault="0072790B" w:rsidP="000B2D83">
      <w:pPr>
        <w:spacing w:line="480" w:lineRule="auto"/>
        <w:rPr>
          <w:rFonts w:ascii="Times New Roman" w:hAnsi="Times New Roman" w:cs="Times New Roman"/>
          <w:sz w:val="24"/>
          <w:szCs w:val="24"/>
        </w:rPr>
      </w:pPr>
    </w:p>
    <w:p w14:paraId="50C26AEE" w14:textId="77777777" w:rsidR="0072790B" w:rsidRDefault="0072790B" w:rsidP="000B2D83">
      <w:pPr>
        <w:spacing w:line="480" w:lineRule="auto"/>
        <w:rPr>
          <w:rFonts w:ascii="Times New Roman" w:hAnsi="Times New Roman" w:cs="Times New Roman"/>
          <w:sz w:val="24"/>
          <w:szCs w:val="24"/>
        </w:rPr>
      </w:pPr>
    </w:p>
    <w:p w14:paraId="069C7855" w14:textId="77777777" w:rsidR="0072790B" w:rsidRDefault="0072790B" w:rsidP="000B2D83">
      <w:pPr>
        <w:spacing w:line="480" w:lineRule="auto"/>
        <w:rPr>
          <w:rFonts w:ascii="Times New Roman" w:hAnsi="Times New Roman" w:cs="Times New Roman"/>
          <w:sz w:val="24"/>
          <w:szCs w:val="24"/>
        </w:rPr>
      </w:pPr>
    </w:p>
    <w:p w14:paraId="67B18AD9" w14:textId="77777777" w:rsidR="007F515D" w:rsidRDefault="007F515D" w:rsidP="007F515D">
      <w:pPr>
        <w:spacing w:line="480" w:lineRule="auto"/>
        <w:rPr>
          <w:rFonts w:ascii="Times New Roman" w:hAnsi="Times New Roman" w:cs="Times New Roman"/>
          <w:sz w:val="24"/>
          <w:szCs w:val="24"/>
        </w:rPr>
      </w:pPr>
    </w:p>
    <w:p w14:paraId="6DEA113E" w14:textId="77777777" w:rsidR="00EE37FE" w:rsidRPr="00E64A90" w:rsidRDefault="00EE37FE" w:rsidP="00EE37FE">
      <w:pPr>
        <w:spacing w:line="480" w:lineRule="auto"/>
        <w:rPr>
          <w:rFonts w:ascii="Times New Roman" w:hAnsi="Times New Roman" w:cs="Times New Roman"/>
          <w:sz w:val="24"/>
          <w:szCs w:val="24"/>
        </w:rPr>
      </w:pPr>
    </w:p>
    <w:sectPr w:rsidR="00EE37FE" w:rsidRPr="00E64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44BFD"/>
    <w:multiLevelType w:val="hybridMultilevel"/>
    <w:tmpl w:val="AEFA4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A90"/>
    <w:rsid w:val="000B2D83"/>
    <w:rsid w:val="00152A50"/>
    <w:rsid w:val="00483C3B"/>
    <w:rsid w:val="00514875"/>
    <w:rsid w:val="00561F5A"/>
    <w:rsid w:val="0072790B"/>
    <w:rsid w:val="007F515D"/>
    <w:rsid w:val="0081339E"/>
    <w:rsid w:val="009124D7"/>
    <w:rsid w:val="00A43C2C"/>
    <w:rsid w:val="00B1383B"/>
    <w:rsid w:val="00CD42C7"/>
    <w:rsid w:val="00D50083"/>
    <w:rsid w:val="00E64A90"/>
    <w:rsid w:val="00EE3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9331"/>
  <w15:chartTrackingRefBased/>
  <w15:docId w15:val="{DD45973E-A6C2-4CF8-B25B-AD62A0928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7FE"/>
    <w:rPr>
      <w:color w:val="0563C1" w:themeColor="hyperlink"/>
      <w:u w:val="single"/>
    </w:rPr>
  </w:style>
  <w:style w:type="character" w:styleId="UnresolvedMention">
    <w:name w:val="Unresolved Mention"/>
    <w:basedOn w:val="DefaultParagraphFont"/>
    <w:uiPriority w:val="99"/>
    <w:semiHidden/>
    <w:unhideWhenUsed/>
    <w:rsid w:val="00EE37FE"/>
    <w:rPr>
      <w:color w:val="605E5C"/>
      <w:shd w:val="clear" w:color="auto" w:fill="E1DFDD"/>
    </w:rPr>
  </w:style>
  <w:style w:type="paragraph" w:styleId="ListParagraph">
    <w:name w:val="List Paragraph"/>
    <w:basedOn w:val="Normal"/>
    <w:uiPriority w:val="34"/>
    <w:qFormat/>
    <w:rsid w:val="00152A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306396816685030" TargetMode="External"/><Relationship Id="rId13" Type="http://schemas.openxmlformats.org/officeDocument/2006/relationships/hyperlink" Target="https://doi.org/10.1017/iop.2016.59" TargetMode="External"/><Relationship Id="rId18" Type="http://schemas.openxmlformats.org/officeDocument/2006/relationships/hyperlink" Target="https://doi.org/10.1177/0003122416663494" TargetMode="External"/><Relationship Id="rId3" Type="http://schemas.openxmlformats.org/officeDocument/2006/relationships/settings" Target="settings.xml"/><Relationship Id="rId21" Type="http://schemas.openxmlformats.org/officeDocument/2006/relationships/hyperlink" Target="https://doi-org.ezproxy1.apus.edu/10.1201/9781315369921" TargetMode="External"/><Relationship Id="rId7" Type="http://schemas.openxmlformats.org/officeDocument/2006/relationships/hyperlink" Target="http://dx.doi.org.ezproxy2.apus.edu/10.1007/s11524-015-0005-x" TargetMode="External"/><Relationship Id="rId12" Type="http://schemas.openxmlformats.org/officeDocument/2006/relationships/hyperlink" Target="http://dx.doi.org.ezproxy2.apus.edu/10.1007/s12103-016-9378-y" TargetMode="External"/><Relationship Id="rId17" Type="http://schemas.openxmlformats.org/officeDocument/2006/relationships/hyperlink" Target="https://doi.org/10.1016/s0140-6736(18)31130-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17/iop.2016.59" TargetMode="External"/><Relationship Id="rId20" Type="http://schemas.openxmlformats.org/officeDocument/2006/relationships/hyperlink" Target="http://dx.doi.org.ezproxy2.apus.edu/10.1080/07418825.2018.1480792" TargetMode="External"/><Relationship Id="rId1" Type="http://schemas.openxmlformats.org/officeDocument/2006/relationships/numbering" Target="numbering.xml"/><Relationship Id="rId6" Type="http://schemas.openxmlformats.org/officeDocument/2006/relationships/hyperlink" Target="https://doi.org/10.1177/0003122416663494" TargetMode="External"/><Relationship Id="rId11" Type="http://schemas.openxmlformats.org/officeDocument/2006/relationships/hyperlink" Target="http://dx.doi.org.ezproxy2.apus.edu/10.1080/07418825.2018.1480792" TargetMode="External"/><Relationship Id="rId24" Type="http://schemas.openxmlformats.org/officeDocument/2006/relationships/fontTable" Target="fontTable.xml"/><Relationship Id="rId5" Type="http://schemas.openxmlformats.org/officeDocument/2006/relationships/hyperlink" Target="https://doi.org/10.1016/s0140-6736(18)31130-9" TargetMode="External"/><Relationship Id="rId15" Type="http://schemas.openxmlformats.org/officeDocument/2006/relationships/hyperlink" Target="https://search-proquest-com.ezproxy2.apus.edu/docview/2409512352?accountid=8289" TargetMode="External"/><Relationship Id="rId23" Type="http://schemas.openxmlformats.org/officeDocument/2006/relationships/hyperlink" Target="https://doi.org/10.2105/AJPH.2017.303691" TargetMode="External"/><Relationship Id="rId10" Type="http://schemas.openxmlformats.org/officeDocument/2006/relationships/hyperlink" Target="https://doi-org.ezproxy1.apus.edu/10.1201/9781315369921" TargetMode="External"/><Relationship Id="rId19" Type="http://schemas.openxmlformats.org/officeDocument/2006/relationships/hyperlink" Target="http://dx.doi.org.ezproxy2.apus.edu/10.1007/s11524-015-0005-x" TargetMode="External"/><Relationship Id="rId4" Type="http://schemas.openxmlformats.org/officeDocument/2006/relationships/webSettings" Target="webSettings.xml"/><Relationship Id="rId9" Type="http://schemas.openxmlformats.org/officeDocument/2006/relationships/hyperlink" Target="https://doi.org/10.2105/AJPH.2017.303691" TargetMode="External"/><Relationship Id="rId14" Type="http://schemas.openxmlformats.org/officeDocument/2006/relationships/hyperlink" Target="https://search-proquest-com.ezproxy2.apus.edu/docview/2409512352?accountid=8289" TargetMode="External"/><Relationship Id="rId22" Type="http://schemas.openxmlformats.org/officeDocument/2006/relationships/hyperlink" Target="https://doi.org/10.1177/0306396816685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8</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jackson</dc:creator>
  <cp:keywords/>
  <dc:description/>
  <cp:lastModifiedBy>ciara jackson</cp:lastModifiedBy>
  <cp:revision>1</cp:revision>
  <dcterms:created xsi:type="dcterms:W3CDTF">2020-11-02T02:12:00Z</dcterms:created>
  <dcterms:modified xsi:type="dcterms:W3CDTF">2020-11-02T05:06:00Z</dcterms:modified>
</cp:coreProperties>
</file>